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BB" w:rsidRDefault="00CA6ABB" w:rsidP="00E61B50">
      <w:pPr>
        <w:spacing w:after="0"/>
        <w:jc w:val="center"/>
        <w:rPr>
          <w:b/>
          <w:sz w:val="36"/>
          <w:szCs w:val="36"/>
          <w:lang w:val="bg-BG"/>
        </w:rPr>
      </w:pPr>
      <w:r w:rsidRPr="00CA6ABB">
        <w:rPr>
          <w:b/>
          <w:sz w:val="36"/>
          <w:szCs w:val="36"/>
          <w:lang w:val="bg-BG"/>
        </w:rPr>
        <w:t xml:space="preserve">НАРОДНО ЧИТАЛИЩЕ „ПРОБУДА-1927“с.БУКОВЛЪК   </w:t>
      </w:r>
    </w:p>
    <w:p w:rsidR="00CA6ABB" w:rsidRDefault="00CA6ABB" w:rsidP="00E61B50">
      <w:pPr>
        <w:spacing w:after="0"/>
        <w:jc w:val="center"/>
        <w:rPr>
          <w:b/>
          <w:sz w:val="36"/>
          <w:szCs w:val="36"/>
          <w:lang w:val="bg-BG"/>
        </w:rPr>
      </w:pPr>
    </w:p>
    <w:p w:rsidR="00E61B50" w:rsidRPr="00CA6ABB" w:rsidRDefault="00CA6ABB" w:rsidP="00E61B50">
      <w:pPr>
        <w:spacing w:after="0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Т Ч Е Т</w:t>
      </w:r>
      <w:r w:rsidRPr="00CA6ABB">
        <w:rPr>
          <w:b/>
          <w:sz w:val="36"/>
          <w:szCs w:val="36"/>
          <w:lang w:val="bg-BG"/>
        </w:rPr>
        <w:t xml:space="preserve">                                                                       </w:t>
      </w:r>
    </w:p>
    <w:p w:rsidR="00E61B50" w:rsidRDefault="00E61B50" w:rsidP="00CA6ABB">
      <w:pPr>
        <w:spacing w:after="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за дейността </w:t>
      </w:r>
      <w:r w:rsidR="00EA372C">
        <w:rPr>
          <w:b/>
          <w:sz w:val="32"/>
          <w:szCs w:val="32"/>
          <w:lang w:val="bg-BG"/>
        </w:rPr>
        <w:t xml:space="preserve"> през 20</w:t>
      </w:r>
      <w:r w:rsidR="008F62E8">
        <w:rPr>
          <w:b/>
          <w:sz w:val="32"/>
          <w:szCs w:val="32"/>
          <w:lang w:val="en-US"/>
        </w:rPr>
        <w:t>21</w:t>
      </w:r>
      <w:r w:rsidR="00CA6ABB">
        <w:rPr>
          <w:b/>
          <w:sz w:val="32"/>
          <w:szCs w:val="32"/>
          <w:lang w:val="bg-BG"/>
        </w:rPr>
        <w:t xml:space="preserve"> година</w:t>
      </w: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spacing w:after="0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І. Актуално състояние на читалището</w:t>
      </w:r>
    </w:p>
    <w:p w:rsidR="00E61B50" w:rsidRPr="008A57B3" w:rsidRDefault="00E61B50" w:rsidP="00E61B50">
      <w:pPr>
        <w:spacing w:after="0"/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  <w:lang w:val="bg-BG"/>
        </w:rPr>
        <w:t>1</w:t>
      </w:r>
      <w:r w:rsidR="008A57B3">
        <w:rPr>
          <w:sz w:val="32"/>
          <w:szCs w:val="32"/>
          <w:lang w:val="bg-BG"/>
        </w:rPr>
        <w:t>.Брой жители-4</w:t>
      </w:r>
      <w:r w:rsidR="008F62E8">
        <w:rPr>
          <w:sz w:val="32"/>
          <w:szCs w:val="32"/>
          <w:lang w:val="en-US"/>
        </w:rPr>
        <w:t>285</w:t>
      </w:r>
      <w:proofErr w:type="spellStart"/>
      <w:r w:rsidR="008A57B3">
        <w:rPr>
          <w:sz w:val="32"/>
          <w:szCs w:val="32"/>
          <w:lang w:val="bg-BG"/>
        </w:rPr>
        <w:t>бр</w:t>
      </w:r>
      <w:proofErr w:type="spellEnd"/>
      <w:r w:rsidR="008A57B3">
        <w:rPr>
          <w:sz w:val="32"/>
          <w:szCs w:val="32"/>
          <w:lang w:val="en-US"/>
        </w:rPr>
        <w:t>.</w:t>
      </w:r>
    </w:p>
    <w:p w:rsidR="00E61B50" w:rsidRDefault="008A57B3" w:rsidP="00E61B50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2. Брой регистрирани членове-</w:t>
      </w:r>
      <w:r w:rsidR="00EA372C">
        <w:rPr>
          <w:sz w:val="32"/>
          <w:szCs w:val="32"/>
          <w:lang w:val="en-US"/>
        </w:rPr>
        <w:t>64</w:t>
      </w:r>
      <w:r w:rsidR="00E61B50">
        <w:rPr>
          <w:sz w:val="32"/>
          <w:szCs w:val="32"/>
          <w:lang w:val="bg-BG"/>
        </w:rPr>
        <w:t xml:space="preserve"> члена</w:t>
      </w:r>
    </w:p>
    <w:p w:rsidR="00E61B50" w:rsidRDefault="00E61B50" w:rsidP="00E61B50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/събран членски внос-</w:t>
      </w:r>
      <w:r w:rsidR="008F62E8">
        <w:rPr>
          <w:sz w:val="32"/>
          <w:szCs w:val="32"/>
          <w:lang w:val="en-US"/>
        </w:rPr>
        <w:t>405</w:t>
      </w:r>
      <w:r>
        <w:rPr>
          <w:sz w:val="32"/>
          <w:szCs w:val="32"/>
          <w:lang w:val="bg-BG"/>
        </w:rPr>
        <w:t>.00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лева/</w:t>
      </w:r>
    </w:p>
    <w:p w:rsidR="00E61B50" w:rsidRPr="00C60999" w:rsidRDefault="00E61B50" w:rsidP="00E61B50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bg-BG"/>
        </w:rPr>
        <w:t xml:space="preserve">3.Брой  посетители на местни културни изяви- </w:t>
      </w:r>
      <w:r w:rsidR="008F62E8">
        <w:rPr>
          <w:sz w:val="32"/>
          <w:szCs w:val="32"/>
          <w:lang w:val="en-US"/>
        </w:rPr>
        <w:t>42</w:t>
      </w:r>
      <w:r w:rsidR="00EA372C">
        <w:rPr>
          <w:sz w:val="32"/>
          <w:szCs w:val="32"/>
          <w:lang w:val="en-US"/>
        </w:rPr>
        <w:t>0</w:t>
      </w:r>
      <w:r>
        <w:rPr>
          <w:sz w:val="32"/>
          <w:szCs w:val="32"/>
          <w:lang w:val="bg-BG"/>
        </w:rPr>
        <w:t xml:space="preserve"> бр.                    4.</w:t>
      </w:r>
      <w:r w:rsidR="00B35409">
        <w:rPr>
          <w:sz w:val="32"/>
          <w:szCs w:val="32"/>
          <w:lang w:val="bg-BG"/>
        </w:rPr>
        <w:t>Проведени събрания -</w:t>
      </w:r>
      <w:r w:rsidR="00EA372C">
        <w:rPr>
          <w:sz w:val="32"/>
          <w:szCs w:val="32"/>
          <w:lang w:val="bg-BG"/>
        </w:rPr>
        <w:t>О</w:t>
      </w:r>
      <w:r w:rsidR="00B35409">
        <w:rPr>
          <w:sz w:val="32"/>
          <w:szCs w:val="32"/>
          <w:lang w:val="bg-BG"/>
        </w:rPr>
        <w:t>тчетно</w:t>
      </w:r>
      <w:r w:rsidR="008A57B3">
        <w:rPr>
          <w:sz w:val="32"/>
          <w:szCs w:val="32"/>
          <w:lang w:val="en-US"/>
        </w:rPr>
        <w:t xml:space="preserve"> </w:t>
      </w:r>
      <w:r w:rsidR="008A57B3">
        <w:rPr>
          <w:sz w:val="32"/>
          <w:szCs w:val="32"/>
          <w:lang w:val="bg-BG"/>
        </w:rPr>
        <w:t>изборно</w:t>
      </w:r>
      <w:r w:rsidR="008F62E8">
        <w:rPr>
          <w:sz w:val="32"/>
          <w:szCs w:val="32"/>
          <w:lang w:val="bg-BG"/>
        </w:rPr>
        <w:t xml:space="preserve"> </w:t>
      </w:r>
      <w:r w:rsidR="008F62E8">
        <w:rPr>
          <w:sz w:val="32"/>
          <w:szCs w:val="32"/>
          <w:lang w:val="en-US"/>
        </w:rPr>
        <w:t xml:space="preserve">1 </w:t>
      </w:r>
      <w:r w:rsidR="008F62E8">
        <w:rPr>
          <w:sz w:val="32"/>
          <w:szCs w:val="32"/>
          <w:lang w:val="bg-BG"/>
        </w:rPr>
        <w:t xml:space="preserve"> и </w:t>
      </w:r>
      <w:r w:rsidR="00B35409">
        <w:rPr>
          <w:sz w:val="32"/>
          <w:szCs w:val="32"/>
          <w:lang w:val="bg-BG"/>
        </w:rPr>
        <w:t xml:space="preserve"> заседания на настоятелството   </w:t>
      </w:r>
      <w:r w:rsidR="008F62E8">
        <w:rPr>
          <w:sz w:val="32"/>
          <w:szCs w:val="32"/>
          <w:lang w:val="en-US"/>
        </w:rPr>
        <w:t>4.</w:t>
      </w:r>
      <w:r w:rsidR="00B35409">
        <w:rPr>
          <w:sz w:val="32"/>
          <w:szCs w:val="32"/>
          <w:lang w:val="bg-BG"/>
        </w:rPr>
        <w:t xml:space="preserve">                                                                                        </w:t>
      </w:r>
      <w:r>
        <w:rPr>
          <w:sz w:val="32"/>
          <w:szCs w:val="32"/>
          <w:lang w:val="bg-BG"/>
        </w:rPr>
        <w:t>5.</w:t>
      </w:r>
      <w:r w:rsidR="00B35409">
        <w:rPr>
          <w:sz w:val="32"/>
          <w:szCs w:val="32"/>
          <w:lang w:val="bg-BG"/>
        </w:rPr>
        <w:t>Извършена пр</w:t>
      </w:r>
      <w:r w:rsidR="008A57B3">
        <w:rPr>
          <w:sz w:val="32"/>
          <w:szCs w:val="32"/>
          <w:lang w:val="bg-BG"/>
        </w:rPr>
        <w:t>ерегистр</w:t>
      </w:r>
      <w:r w:rsidR="008F62E8">
        <w:rPr>
          <w:sz w:val="32"/>
          <w:szCs w:val="32"/>
          <w:lang w:val="bg-BG"/>
        </w:rPr>
        <w:t xml:space="preserve">ация на читалището на </w:t>
      </w:r>
      <w:r w:rsidR="00C60999">
        <w:rPr>
          <w:sz w:val="32"/>
          <w:szCs w:val="32"/>
          <w:lang w:val="en-US"/>
        </w:rPr>
        <w:t xml:space="preserve"> 13</w:t>
      </w:r>
      <w:r w:rsidR="008F62E8">
        <w:rPr>
          <w:sz w:val="32"/>
          <w:szCs w:val="32"/>
          <w:lang w:val="en-US"/>
        </w:rPr>
        <w:t xml:space="preserve"> </w:t>
      </w:r>
      <w:r w:rsidR="008F62E8">
        <w:rPr>
          <w:sz w:val="32"/>
          <w:szCs w:val="32"/>
          <w:lang w:val="bg-BG"/>
        </w:rPr>
        <w:t>.</w:t>
      </w:r>
      <w:r w:rsidR="00C60999">
        <w:rPr>
          <w:sz w:val="32"/>
          <w:szCs w:val="32"/>
          <w:lang w:val="en-US"/>
        </w:rPr>
        <w:t xml:space="preserve"> </w:t>
      </w:r>
      <w:proofErr w:type="gramStart"/>
      <w:r w:rsidR="00C60999">
        <w:rPr>
          <w:sz w:val="32"/>
          <w:szCs w:val="32"/>
          <w:lang w:val="en-US"/>
        </w:rPr>
        <w:t>1</w:t>
      </w:r>
      <w:r w:rsidR="008F62E8">
        <w:rPr>
          <w:sz w:val="32"/>
          <w:szCs w:val="32"/>
          <w:lang w:val="en-US"/>
        </w:rPr>
        <w:t xml:space="preserve">0 </w:t>
      </w:r>
      <w:r w:rsidR="008F62E8">
        <w:rPr>
          <w:sz w:val="32"/>
          <w:szCs w:val="32"/>
          <w:lang w:val="bg-BG"/>
        </w:rPr>
        <w:t>.</w:t>
      </w:r>
      <w:proofErr w:type="gramEnd"/>
      <w:r w:rsidR="00C60999">
        <w:rPr>
          <w:sz w:val="32"/>
          <w:szCs w:val="32"/>
          <w:lang w:val="en-US"/>
        </w:rPr>
        <w:t xml:space="preserve"> </w:t>
      </w:r>
      <w:proofErr w:type="gramStart"/>
      <w:r w:rsidR="00C60999">
        <w:rPr>
          <w:sz w:val="32"/>
          <w:szCs w:val="32"/>
          <w:lang w:val="en-US"/>
        </w:rPr>
        <w:t>2021</w:t>
      </w:r>
      <w:r w:rsidR="008F62E8">
        <w:rPr>
          <w:sz w:val="32"/>
          <w:szCs w:val="32"/>
          <w:lang w:val="en-US"/>
        </w:rPr>
        <w:t xml:space="preserve">  </w:t>
      </w:r>
      <w:r w:rsidR="008F62E8">
        <w:rPr>
          <w:sz w:val="32"/>
          <w:szCs w:val="32"/>
          <w:lang w:val="bg-BG"/>
        </w:rPr>
        <w:t>г</w:t>
      </w:r>
      <w:proofErr w:type="gramEnd"/>
      <w:r w:rsidR="008F62E8">
        <w:rPr>
          <w:sz w:val="32"/>
          <w:szCs w:val="32"/>
          <w:lang w:val="bg-BG"/>
        </w:rPr>
        <w:t xml:space="preserve">. с </w:t>
      </w:r>
      <w:r w:rsidR="008F62E8">
        <w:rPr>
          <w:sz w:val="32"/>
          <w:szCs w:val="32"/>
          <w:lang w:val="en-US"/>
        </w:rPr>
        <w:br/>
      </w:r>
      <w:r w:rsidR="008F62E8">
        <w:rPr>
          <w:sz w:val="32"/>
          <w:szCs w:val="32"/>
          <w:lang w:val="bg-BG"/>
        </w:rPr>
        <w:t>вх.№</w:t>
      </w:r>
      <w:r w:rsidR="00C60999">
        <w:rPr>
          <w:sz w:val="32"/>
          <w:szCs w:val="32"/>
          <w:lang w:val="en-US"/>
        </w:rPr>
        <w:t>20211013150010</w:t>
      </w:r>
    </w:p>
    <w:p w:rsidR="00E61B50" w:rsidRPr="008F62E8" w:rsidRDefault="008F62E8" w:rsidP="00E61B50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bg-BG"/>
        </w:rPr>
        <w:t>- субсидирана численост-</w:t>
      </w:r>
      <w:r>
        <w:rPr>
          <w:sz w:val="32"/>
          <w:szCs w:val="32"/>
          <w:lang w:val="en-US"/>
        </w:rPr>
        <w:t>3</w:t>
      </w:r>
      <w:r w:rsidR="00E61B50">
        <w:rPr>
          <w:sz w:val="32"/>
          <w:szCs w:val="32"/>
          <w:lang w:val="bg-BG"/>
        </w:rPr>
        <w:t xml:space="preserve"> щатни бройки</w:t>
      </w:r>
      <w:r>
        <w:rPr>
          <w:sz w:val="32"/>
          <w:szCs w:val="32"/>
          <w:lang w:val="bg-BG"/>
        </w:rPr>
        <w:t xml:space="preserve"> </w:t>
      </w:r>
    </w:p>
    <w:p w:rsidR="00E61B50" w:rsidRPr="00C60999" w:rsidRDefault="00E61B50" w:rsidP="00E61B50">
      <w:pPr>
        <w:spacing w:after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bg-BG"/>
        </w:rPr>
        <w:t xml:space="preserve">- общ бюджет на читалището- </w:t>
      </w:r>
      <w:r w:rsidR="00C60999">
        <w:rPr>
          <w:sz w:val="32"/>
          <w:szCs w:val="32"/>
          <w:lang w:val="en-US"/>
        </w:rPr>
        <w:t>40</w:t>
      </w:r>
      <w:r w:rsidR="008F62E8">
        <w:rPr>
          <w:sz w:val="32"/>
          <w:szCs w:val="32"/>
          <w:lang w:val="bg-BG"/>
        </w:rPr>
        <w:t>.</w:t>
      </w:r>
      <w:r w:rsidR="00C60999">
        <w:rPr>
          <w:sz w:val="32"/>
          <w:szCs w:val="32"/>
          <w:lang w:val="en-US"/>
        </w:rPr>
        <w:t>484</w:t>
      </w:r>
      <w:r w:rsidR="001325AB">
        <w:rPr>
          <w:sz w:val="32"/>
          <w:szCs w:val="32"/>
          <w:lang w:val="bg-BG"/>
        </w:rPr>
        <w:t>.00</w:t>
      </w:r>
      <w:r w:rsidR="00B35409">
        <w:rPr>
          <w:sz w:val="32"/>
          <w:szCs w:val="32"/>
          <w:lang w:val="bg-BG"/>
        </w:rPr>
        <w:t>лв.</w:t>
      </w:r>
      <w:r w:rsidR="001325AB">
        <w:rPr>
          <w:sz w:val="32"/>
          <w:szCs w:val="32"/>
          <w:lang w:val="bg-BG"/>
        </w:rPr>
        <w:t xml:space="preserve"> </w:t>
      </w:r>
    </w:p>
    <w:p w:rsidR="00E61B50" w:rsidRDefault="008F62E8" w:rsidP="00E61B5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/</w:t>
      </w:r>
      <w:r w:rsidR="00C60999">
        <w:rPr>
          <w:sz w:val="32"/>
          <w:szCs w:val="32"/>
          <w:lang w:val="en-US"/>
        </w:rPr>
        <w:t>34</w:t>
      </w:r>
      <w:r>
        <w:rPr>
          <w:sz w:val="32"/>
          <w:szCs w:val="32"/>
          <w:lang w:val="bg-BG"/>
        </w:rPr>
        <w:t>.</w:t>
      </w:r>
      <w:r w:rsidR="00C60999">
        <w:rPr>
          <w:sz w:val="32"/>
          <w:szCs w:val="32"/>
          <w:lang w:val="en-US"/>
        </w:rPr>
        <w:t>452</w:t>
      </w:r>
      <w:r w:rsidR="00B35409">
        <w:rPr>
          <w:sz w:val="32"/>
          <w:szCs w:val="32"/>
          <w:lang w:val="bg-BG"/>
        </w:rPr>
        <w:t>.00лв.</w:t>
      </w:r>
      <w:r w:rsidR="00032303">
        <w:rPr>
          <w:sz w:val="32"/>
          <w:szCs w:val="32"/>
          <w:lang w:val="bg-BG"/>
        </w:rPr>
        <w:t>.държавна субсидия</w:t>
      </w:r>
      <w:r w:rsidR="001325AB">
        <w:rPr>
          <w:sz w:val="32"/>
          <w:szCs w:val="32"/>
          <w:lang w:val="en-US"/>
        </w:rPr>
        <w:t xml:space="preserve"> </w:t>
      </w:r>
      <w:r w:rsidR="00E61B50">
        <w:rPr>
          <w:sz w:val="32"/>
          <w:szCs w:val="32"/>
          <w:lang w:val="bg-BG"/>
        </w:rPr>
        <w:t>;</w:t>
      </w:r>
      <w:proofErr w:type="spellStart"/>
      <w:r w:rsidR="003907C0">
        <w:rPr>
          <w:sz w:val="32"/>
          <w:szCs w:val="32"/>
          <w:lang w:val="bg-BG"/>
        </w:rPr>
        <w:t>субсидия</w:t>
      </w:r>
      <w:proofErr w:type="spellEnd"/>
      <w:r w:rsidR="003907C0">
        <w:rPr>
          <w:sz w:val="32"/>
          <w:szCs w:val="32"/>
          <w:lang w:val="bg-BG"/>
        </w:rPr>
        <w:t xml:space="preserve"> 2020г. остатък – 4.350.</w:t>
      </w:r>
      <w:proofErr w:type="spellStart"/>
      <w:r w:rsidR="003907C0">
        <w:rPr>
          <w:sz w:val="32"/>
          <w:szCs w:val="32"/>
          <w:lang w:val="bg-BG"/>
        </w:rPr>
        <w:t>лв</w:t>
      </w:r>
      <w:proofErr w:type="spellEnd"/>
      <w:r w:rsidR="003907C0">
        <w:rPr>
          <w:sz w:val="32"/>
          <w:szCs w:val="32"/>
          <w:lang w:val="en-US"/>
        </w:rPr>
        <w:t>:</w:t>
      </w:r>
      <w:r w:rsidR="003907C0">
        <w:rPr>
          <w:sz w:val="32"/>
          <w:szCs w:val="32"/>
          <w:lang w:val="bg-BG"/>
        </w:rPr>
        <w:t xml:space="preserve"> допълнителна субсидия – 1 177лв.: </w:t>
      </w:r>
      <w:proofErr w:type="gramStart"/>
      <w:r>
        <w:rPr>
          <w:sz w:val="32"/>
          <w:szCs w:val="32"/>
          <w:lang w:val="en-US"/>
        </w:rPr>
        <w:t>405</w:t>
      </w:r>
      <w:r w:rsidR="00E61B50">
        <w:rPr>
          <w:sz w:val="32"/>
          <w:szCs w:val="32"/>
          <w:lang w:val="bg-BG"/>
        </w:rPr>
        <w:t>.00лв.членски внос</w:t>
      </w:r>
      <w:r>
        <w:rPr>
          <w:sz w:val="32"/>
          <w:szCs w:val="32"/>
          <w:lang w:val="bg-BG"/>
        </w:rPr>
        <w:t xml:space="preserve">, дарение </w:t>
      </w:r>
      <w:r w:rsidR="00C60999">
        <w:rPr>
          <w:sz w:val="32"/>
          <w:szCs w:val="32"/>
          <w:lang w:val="en-US"/>
        </w:rPr>
        <w:t>1</w:t>
      </w:r>
      <w:r w:rsidR="001325AB">
        <w:rPr>
          <w:sz w:val="32"/>
          <w:szCs w:val="32"/>
          <w:lang w:val="bg-BG"/>
        </w:rPr>
        <w:t>00</w:t>
      </w:r>
      <w:r w:rsidR="008A57B3">
        <w:rPr>
          <w:sz w:val="32"/>
          <w:szCs w:val="32"/>
          <w:lang w:val="bg-BG"/>
        </w:rPr>
        <w:t>.00лв.</w:t>
      </w:r>
      <w:proofErr w:type="gramEnd"/>
      <w:r w:rsidR="00032303">
        <w:rPr>
          <w:sz w:val="32"/>
          <w:szCs w:val="32"/>
          <w:lang w:val="bg-BG"/>
        </w:rPr>
        <w:t xml:space="preserve"> /</w:t>
      </w:r>
      <w:r w:rsidR="00E61B50">
        <w:rPr>
          <w:sz w:val="32"/>
          <w:szCs w:val="32"/>
          <w:lang w:val="bg-BG"/>
        </w:rPr>
        <w:t xml:space="preserve">материално-техническа база- библиотека от 50кв.м; </w:t>
      </w:r>
    </w:p>
    <w:p w:rsidR="00E61B50" w:rsidRDefault="00E61B50" w:rsidP="00E61B50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6.Техническата база на читалището включва:сграда 140кв.м. ,</w:t>
      </w:r>
      <w:r w:rsidR="008A57B3">
        <w:rPr>
          <w:sz w:val="32"/>
          <w:szCs w:val="32"/>
          <w:lang w:val="bg-BG"/>
        </w:rPr>
        <w:br/>
      </w:r>
      <w:r>
        <w:rPr>
          <w:sz w:val="32"/>
          <w:szCs w:val="32"/>
          <w:lang w:val="bg-BG"/>
        </w:rPr>
        <w:t xml:space="preserve"> /</w:t>
      </w:r>
      <w:r w:rsidR="008F62E8">
        <w:rPr>
          <w:sz w:val="32"/>
          <w:szCs w:val="32"/>
          <w:lang w:val="bg-BG"/>
        </w:rPr>
        <w:t xml:space="preserve"> два</w:t>
      </w:r>
      <w:r w:rsidR="008A57B3">
        <w:rPr>
          <w:sz w:val="32"/>
          <w:szCs w:val="32"/>
          <w:lang w:val="bg-BG"/>
        </w:rPr>
        <w:t xml:space="preserve"> принтер</w:t>
      </w:r>
      <w:r w:rsidR="008F62E8">
        <w:rPr>
          <w:sz w:val="32"/>
          <w:szCs w:val="32"/>
          <w:lang w:val="bg-BG"/>
        </w:rPr>
        <w:t>а</w:t>
      </w:r>
      <w:r w:rsidR="008A57B3">
        <w:rPr>
          <w:sz w:val="32"/>
          <w:szCs w:val="32"/>
          <w:lang w:val="bg-BG"/>
        </w:rPr>
        <w:t xml:space="preserve"> + ксерокс,</w:t>
      </w:r>
      <w:r>
        <w:rPr>
          <w:sz w:val="32"/>
          <w:szCs w:val="32"/>
          <w:lang w:val="bg-BG"/>
        </w:rPr>
        <w:t>2 компютъра</w:t>
      </w:r>
      <w:r w:rsidR="008A57B3">
        <w:rPr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Осигурен е и постоянен Интернет достъп</w:t>
      </w:r>
      <w:r w:rsidR="008F62E8">
        <w:rPr>
          <w:sz w:val="32"/>
          <w:szCs w:val="32"/>
          <w:lang w:val="bg-BG"/>
        </w:rPr>
        <w:t>,1 лаптоп,мултимедия и камера.</w:t>
      </w:r>
    </w:p>
    <w:p w:rsidR="00E61B50" w:rsidRDefault="00E61B50" w:rsidP="008F62E8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</w:t>
      </w:r>
      <w:r w:rsidR="008A57B3">
        <w:rPr>
          <w:sz w:val="32"/>
          <w:szCs w:val="32"/>
          <w:lang w:val="bg-BG"/>
        </w:rPr>
        <w:t xml:space="preserve">.Кандидатствахме по проект на МК за обновяване на книжният фонд и </w:t>
      </w:r>
      <w:r w:rsidR="00EA372C">
        <w:rPr>
          <w:sz w:val="32"/>
          <w:szCs w:val="32"/>
          <w:lang w:val="bg-BG"/>
        </w:rPr>
        <w:t xml:space="preserve"> </w:t>
      </w:r>
      <w:r w:rsidR="008A57B3">
        <w:rPr>
          <w:sz w:val="32"/>
          <w:szCs w:val="32"/>
          <w:lang w:val="bg-BG"/>
        </w:rPr>
        <w:t>бяхме одобрени.</w:t>
      </w:r>
      <w:r w:rsidR="008A57B3">
        <w:rPr>
          <w:sz w:val="32"/>
          <w:szCs w:val="32"/>
          <w:lang w:val="bg-BG"/>
        </w:rPr>
        <w:br/>
      </w:r>
      <w:r w:rsidR="00325D9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8.Участия за повишаване на квалификацията-няма</w:t>
      </w:r>
    </w:p>
    <w:p w:rsidR="00325D90" w:rsidRDefault="008A57B3" w:rsidP="00E61B50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9.Наложени санкции-няма</w:t>
      </w:r>
    </w:p>
    <w:p w:rsidR="00E61B50" w:rsidRDefault="00E61B50" w:rsidP="00E61B50">
      <w:pPr>
        <w:spacing w:after="0"/>
        <w:rPr>
          <w:sz w:val="32"/>
          <w:szCs w:val="32"/>
          <w:lang w:val="bg-BG"/>
        </w:rPr>
      </w:pPr>
    </w:p>
    <w:p w:rsidR="00E61B50" w:rsidRDefault="008A57B3" w:rsidP="00E61B50">
      <w:pPr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br/>
      </w:r>
      <w:r>
        <w:rPr>
          <w:b/>
          <w:sz w:val="32"/>
          <w:szCs w:val="32"/>
          <w:lang w:val="bg-BG"/>
        </w:rPr>
        <w:br/>
      </w:r>
      <w:r>
        <w:rPr>
          <w:b/>
          <w:sz w:val="32"/>
          <w:szCs w:val="32"/>
          <w:lang w:val="bg-BG"/>
        </w:rPr>
        <w:lastRenderedPageBreak/>
        <w:br/>
      </w:r>
      <w:r w:rsidR="00E61B50">
        <w:rPr>
          <w:b/>
          <w:sz w:val="32"/>
          <w:szCs w:val="32"/>
          <w:lang w:val="bg-BG"/>
        </w:rPr>
        <w:t>ІІ</w:t>
      </w:r>
      <w:r w:rsidR="001325AB">
        <w:rPr>
          <w:b/>
          <w:sz w:val="32"/>
          <w:szCs w:val="32"/>
          <w:lang w:val="bg-BG"/>
        </w:rPr>
        <w:t xml:space="preserve">.Дейност на </w:t>
      </w:r>
      <w:r w:rsidR="00EA2135">
        <w:rPr>
          <w:b/>
          <w:sz w:val="32"/>
          <w:szCs w:val="32"/>
          <w:lang w:val="bg-BG"/>
        </w:rPr>
        <w:t>читалището през 2021</w:t>
      </w:r>
      <w:r w:rsidR="00E61B50">
        <w:rPr>
          <w:b/>
          <w:sz w:val="32"/>
          <w:szCs w:val="32"/>
          <w:lang w:val="bg-BG"/>
        </w:rPr>
        <w:t xml:space="preserve"> година</w:t>
      </w:r>
    </w:p>
    <w:p w:rsidR="004A155D" w:rsidRPr="00567236" w:rsidRDefault="00D36DA4" w:rsidP="00032303">
      <w:pPr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1</w:t>
      </w:r>
      <w:r w:rsidR="00E61B50">
        <w:rPr>
          <w:b/>
          <w:sz w:val="32"/>
          <w:szCs w:val="32"/>
          <w:lang w:val="bg-BG"/>
        </w:rPr>
        <w:t>.</w:t>
      </w:r>
      <w:proofErr w:type="spellStart"/>
      <w:r>
        <w:rPr>
          <w:b/>
          <w:sz w:val="32"/>
          <w:szCs w:val="32"/>
          <w:lang w:val="bg-BG"/>
        </w:rPr>
        <w:t>1</w:t>
      </w:r>
      <w:proofErr w:type="spellEnd"/>
      <w:r>
        <w:rPr>
          <w:b/>
          <w:sz w:val="32"/>
          <w:szCs w:val="32"/>
          <w:lang w:val="bg-BG"/>
        </w:rPr>
        <w:t>.</w:t>
      </w:r>
      <w:r w:rsidR="00E61B50">
        <w:rPr>
          <w:sz w:val="32"/>
          <w:szCs w:val="32"/>
          <w:lang w:val="bg-BG"/>
        </w:rPr>
        <w:t xml:space="preserve">Библиотечна дейност.                                                                         </w:t>
      </w:r>
      <w:r w:rsidR="008F62E8">
        <w:rPr>
          <w:sz w:val="32"/>
          <w:szCs w:val="32"/>
          <w:lang w:val="bg-BG"/>
        </w:rPr>
        <w:t>-Брой библиотечен фонд-6 540 ,брой читатели-53</w:t>
      </w:r>
      <w:r w:rsidR="00325D90">
        <w:rPr>
          <w:sz w:val="32"/>
          <w:szCs w:val="32"/>
          <w:lang w:val="bg-BG"/>
        </w:rPr>
        <w:t xml:space="preserve">, брой </w:t>
      </w:r>
      <w:r w:rsidR="001A0E40">
        <w:rPr>
          <w:sz w:val="32"/>
          <w:szCs w:val="32"/>
          <w:lang w:val="bg-BG"/>
        </w:rPr>
        <w:t xml:space="preserve">раздадени </w:t>
      </w:r>
      <w:proofErr w:type="spellStart"/>
      <w:r w:rsidR="001A0E40">
        <w:rPr>
          <w:sz w:val="32"/>
          <w:szCs w:val="32"/>
          <w:lang w:val="bg-BG"/>
        </w:rPr>
        <w:t>библ</w:t>
      </w:r>
      <w:proofErr w:type="spellEnd"/>
      <w:r w:rsidR="001A0E40">
        <w:rPr>
          <w:sz w:val="32"/>
          <w:szCs w:val="32"/>
          <w:lang w:val="bg-BG"/>
        </w:rPr>
        <w:t>. материали-219</w:t>
      </w:r>
      <w:r w:rsidR="008A57B3">
        <w:rPr>
          <w:sz w:val="32"/>
          <w:szCs w:val="32"/>
          <w:lang w:val="bg-BG"/>
        </w:rPr>
        <w:t xml:space="preserve"> бр.,</w:t>
      </w:r>
      <w:r w:rsidR="001A0E40">
        <w:rPr>
          <w:sz w:val="32"/>
          <w:szCs w:val="32"/>
          <w:lang w:val="bg-BG"/>
        </w:rPr>
        <w:t xml:space="preserve"> дарени книги-409</w:t>
      </w:r>
      <w:r w:rsidR="00E61B50">
        <w:rPr>
          <w:sz w:val="32"/>
          <w:szCs w:val="32"/>
          <w:lang w:val="bg-BG"/>
        </w:rPr>
        <w:t xml:space="preserve"> бр. </w:t>
      </w:r>
      <w:r>
        <w:rPr>
          <w:sz w:val="32"/>
          <w:szCs w:val="32"/>
          <w:lang w:val="bg-BG"/>
        </w:rPr>
        <w:t xml:space="preserve"> Про</w:t>
      </w:r>
      <w:r w:rsidR="008A57B3">
        <w:rPr>
          <w:sz w:val="32"/>
          <w:szCs w:val="32"/>
          <w:lang w:val="bg-BG"/>
        </w:rPr>
        <w:t xml:space="preserve">ведени библиотечни изяви:  </w:t>
      </w:r>
      <w:r w:rsidR="00EA372C">
        <w:rPr>
          <w:sz w:val="32"/>
          <w:szCs w:val="32"/>
          <w:lang w:val="bg-BG"/>
        </w:rPr>
        <w:t xml:space="preserve">Презентация за </w:t>
      </w:r>
      <w:r w:rsidR="001A0E40">
        <w:rPr>
          <w:sz w:val="32"/>
          <w:szCs w:val="32"/>
          <w:lang w:val="bg-BG"/>
        </w:rPr>
        <w:t>146</w:t>
      </w:r>
      <w:r>
        <w:rPr>
          <w:sz w:val="32"/>
          <w:szCs w:val="32"/>
          <w:lang w:val="bg-BG"/>
        </w:rPr>
        <w:t>г. от обесването на В.Левски, Поход на книгата</w:t>
      </w:r>
      <w:r w:rsidR="00BB10A9">
        <w:rPr>
          <w:sz w:val="32"/>
          <w:szCs w:val="32"/>
          <w:lang w:val="bg-BG"/>
        </w:rPr>
        <w:t>“Четем заедно, растем заедно“,</w:t>
      </w:r>
      <w:r w:rsidR="008A57B3">
        <w:rPr>
          <w:sz w:val="32"/>
          <w:szCs w:val="32"/>
          <w:lang w:val="bg-BG"/>
        </w:rPr>
        <w:t>национална седмица на четенето и  седмица на книгата .</w:t>
      </w:r>
      <w:r>
        <w:rPr>
          <w:sz w:val="32"/>
          <w:szCs w:val="32"/>
          <w:lang w:val="bg-BG"/>
        </w:rPr>
        <w:t xml:space="preserve">                                                                  </w:t>
      </w:r>
      <w:r w:rsidR="00BB10A9">
        <w:rPr>
          <w:sz w:val="32"/>
          <w:szCs w:val="32"/>
          <w:lang w:val="bg-BG"/>
        </w:rPr>
        <w:t xml:space="preserve">                              </w:t>
      </w:r>
      <w:r>
        <w:rPr>
          <w:sz w:val="32"/>
          <w:szCs w:val="32"/>
          <w:lang w:val="bg-BG"/>
        </w:rPr>
        <w:t xml:space="preserve">  </w:t>
      </w:r>
      <w:r w:rsidR="00E61B50">
        <w:rPr>
          <w:b/>
          <w:sz w:val="32"/>
          <w:szCs w:val="32"/>
          <w:lang w:val="bg-BG"/>
        </w:rPr>
        <w:t>2</w:t>
      </w:r>
      <w:r w:rsidR="00417454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>Самодейни състави</w:t>
      </w:r>
      <w:r w:rsidR="008A57B3">
        <w:rPr>
          <w:sz w:val="32"/>
          <w:szCs w:val="32"/>
          <w:lang w:val="bg-BG"/>
        </w:rPr>
        <w:t xml:space="preserve">: Женска певческа група </w:t>
      </w:r>
      <w:r w:rsidR="00417454">
        <w:rPr>
          <w:sz w:val="32"/>
          <w:szCs w:val="32"/>
          <w:lang w:val="bg-BG"/>
        </w:rPr>
        <w:t xml:space="preserve">с </w:t>
      </w:r>
      <w:proofErr w:type="spellStart"/>
      <w:r w:rsidR="00417454">
        <w:rPr>
          <w:sz w:val="32"/>
          <w:szCs w:val="32"/>
          <w:lang w:val="bg-BG"/>
        </w:rPr>
        <w:t>худ</w:t>
      </w:r>
      <w:proofErr w:type="spellEnd"/>
      <w:r w:rsidR="00417454">
        <w:rPr>
          <w:sz w:val="32"/>
          <w:szCs w:val="32"/>
          <w:lang w:val="bg-BG"/>
        </w:rPr>
        <w:t>. ръководител</w:t>
      </w:r>
      <w:r w:rsidR="008A57B3">
        <w:rPr>
          <w:sz w:val="32"/>
          <w:szCs w:val="32"/>
          <w:lang w:val="bg-BG"/>
        </w:rPr>
        <w:t xml:space="preserve"> Красимир Христов</w:t>
      </w:r>
      <w:r w:rsidR="00E61B50">
        <w:rPr>
          <w:sz w:val="32"/>
          <w:szCs w:val="32"/>
          <w:lang w:val="bg-BG"/>
        </w:rPr>
        <w:t>,  група за автентичен фолклор</w:t>
      </w:r>
      <w:r w:rsidR="00E30694">
        <w:rPr>
          <w:sz w:val="32"/>
          <w:szCs w:val="32"/>
          <w:lang w:val="bg-BG"/>
        </w:rPr>
        <w:t xml:space="preserve"> и традиции</w:t>
      </w:r>
      <w:r w:rsidR="001A0E40">
        <w:rPr>
          <w:sz w:val="32"/>
          <w:szCs w:val="32"/>
          <w:lang w:val="bg-BG"/>
        </w:rPr>
        <w:t xml:space="preserve"> с ръководител Любомир Коцев</w:t>
      </w:r>
      <w:r w:rsidR="00E61B50">
        <w:rPr>
          <w:sz w:val="32"/>
          <w:szCs w:val="32"/>
          <w:lang w:val="bg-BG"/>
        </w:rPr>
        <w:t xml:space="preserve">, </w:t>
      </w:r>
      <w:r w:rsidR="00E30694">
        <w:rPr>
          <w:sz w:val="32"/>
          <w:szCs w:val="32"/>
          <w:lang w:val="bg-BG"/>
        </w:rPr>
        <w:t>състав за народни танци  и детски танцов състав</w:t>
      </w:r>
      <w:r w:rsidR="00417454">
        <w:rPr>
          <w:sz w:val="32"/>
          <w:szCs w:val="32"/>
          <w:lang w:val="bg-BG"/>
        </w:rPr>
        <w:t xml:space="preserve"> </w:t>
      </w:r>
      <w:r w:rsidR="00E30694">
        <w:rPr>
          <w:sz w:val="32"/>
          <w:szCs w:val="32"/>
          <w:lang w:val="bg-BG"/>
        </w:rPr>
        <w:t xml:space="preserve">с </w:t>
      </w:r>
      <w:proofErr w:type="spellStart"/>
      <w:r w:rsidR="00E30694">
        <w:rPr>
          <w:sz w:val="32"/>
          <w:szCs w:val="32"/>
          <w:lang w:val="bg-BG"/>
        </w:rPr>
        <w:t>худ</w:t>
      </w:r>
      <w:proofErr w:type="spellEnd"/>
      <w:r w:rsidR="00E30694">
        <w:rPr>
          <w:sz w:val="32"/>
          <w:szCs w:val="32"/>
          <w:lang w:val="bg-BG"/>
        </w:rPr>
        <w:t>. ръководител Мирослав Лазаров</w:t>
      </w:r>
      <w:r w:rsidR="00BB10A9">
        <w:rPr>
          <w:sz w:val="32"/>
          <w:szCs w:val="32"/>
          <w:lang w:val="bg-BG"/>
        </w:rPr>
        <w:t xml:space="preserve">  </w:t>
      </w:r>
      <w:r w:rsidR="00E30694">
        <w:rPr>
          <w:sz w:val="32"/>
          <w:szCs w:val="32"/>
          <w:lang w:val="bg-BG"/>
        </w:rPr>
        <w:t>, театрален състав</w:t>
      </w:r>
      <w:r w:rsidR="001A0E40">
        <w:rPr>
          <w:sz w:val="32"/>
          <w:szCs w:val="32"/>
          <w:lang w:val="bg-BG"/>
        </w:rPr>
        <w:t xml:space="preserve"> с ръководител Любомир Коцев</w:t>
      </w:r>
      <w:r w:rsidR="00E30694">
        <w:rPr>
          <w:sz w:val="32"/>
          <w:szCs w:val="32"/>
          <w:lang w:val="bg-BG"/>
        </w:rPr>
        <w:t>.</w:t>
      </w:r>
      <w:r w:rsidR="00BB10A9">
        <w:rPr>
          <w:sz w:val="32"/>
          <w:szCs w:val="32"/>
          <w:lang w:val="bg-BG"/>
        </w:rPr>
        <w:t xml:space="preserve">                                                                              </w:t>
      </w:r>
      <w:r w:rsidR="00E61B50">
        <w:rPr>
          <w:sz w:val="32"/>
          <w:szCs w:val="32"/>
          <w:lang w:val="bg-BG"/>
        </w:rPr>
        <w:t>-Участия на любителските колективи :</w:t>
      </w:r>
      <w:r w:rsidR="001A0E40">
        <w:rPr>
          <w:sz w:val="32"/>
          <w:szCs w:val="32"/>
          <w:lang w:val="bg-BG"/>
        </w:rPr>
        <w:br/>
      </w:r>
      <w:r w:rsidR="00E61B50">
        <w:rPr>
          <w:sz w:val="32"/>
          <w:szCs w:val="32"/>
          <w:lang w:val="bg-BG"/>
        </w:rPr>
        <w:t xml:space="preserve"> а/ на местни празници- </w:t>
      </w:r>
      <w:r w:rsidR="003907C0">
        <w:rPr>
          <w:b/>
          <w:sz w:val="32"/>
          <w:szCs w:val="32"/>
          <w:lang w:val="bg-BG"/>
        </w:rPr>
        <w:t>31</w:t>
      </w:r>
      <w:r w:rsidR="00E30694">
        <w:rPr>
          <w:b/>
          <w:sz w:val="32"/>
          <w:szCs w:val="32"/>
          <w:lang w:val="bg-BG"/>
        </w:rPr>
        <w:t xml:space="preserve"> </w:t>
      </w:r>
      <w:r w:rsidR="00E61B50">
        <w:rPr>
          <w:b/>
          <w:sz w:val="32"/>
          <w:szCs w:val="32"/>
          <w:lang w:val="bg-BG"/>
        </w:rPr>
        <w:t>изяви</w:t>
      </w:r>
      <w:r w:rsidR="00E61B50">
        <w:rPr>
          <w:sz w:val="32"/>
          <w:szCs w:val="32"/>
          <w:lang w:val="bg-BG"/>
        </w:rPr>
        <w:t xml:space="preserve">/ </w:t>
      </w:r>
      <w:r w:rsidR="003907C0">
        <w:rPr>
          <w:sz w:val="32"/>
          <w:szCs w:val="32"/>
          <w:lang w:val="bg-BG"/>
        </w:rPr>
        <w:t xml:space="preserve"> </w:t>
      </w:r>
      <w:r w:rsidR="00E61B50">
        <w:rPr>
          <w:sz w:val="32"/>
          <w:szCs w:val="32"/>
          <w:lang w:val="bg-BG"/>
        </w:rPr>
        <w:t>Ден на родилната помощ</w:t>
      </w:r>
      <w:r w:rsidR="00EA372C">
        <w:rPr>
          <w:sz w:val="32"/>
          <w:szCs w:val="32"/>
          <w:lang w:val="bg-BG"/>
        </w:rPr>
        <w:t>,</w:t>
      </w:r>
      <w:proofErr w:type="spellStart"/>
      <w:r w:rsidR="003907C0">
        <w:rPr>
          <w:sz w:val="32"/>
          <w:szCs w:val="32"/>
          <w:lang w:val="bg-BG"/>
        </w:rPr>
        <w:t>Василов</w:t>
      </w:r>
      <w:proofErr w:type="spellEnd"/>
      <w:r w:rsidR="003907C0">
        <w:rPr>
          <w:sz w:val="32"/>
          <w:szCs w:val="32"/>
          <w:lang w:val="bg-BG"/>
        </w:rPr>
        <w:t xml:space="preserve"> ден</w:t>
      </w:r>
      <w:r w:rsidR="003907C0">
        <w:rPr>
          <w:sz w:val="32"/>
          <w:szCs w:val="32"/>
          <w:lang w:val="en-US"/>
        </w:rPr>
        <w:t>(</w:t>
      </w:r>
      <w:proofErr w:type="spellStart"/>
      <w:r w:rsidR="003907C0">
        <w:rPr>
          <w:sz w:val="32"/>
          <w:szCs w:val="32"/>
          <w:lang w:val="bg-BG"/>
        </w:rPr>
        <w:t>Банго</w:t>
      </w:r>
      <w:proofErr w:type="spellEnd"/>
      <w:r w:rsidR="003907C0">
        <w:rPr>
          <w:sz w:val="32"/>
          <w:szCs w:val="32"/>
          <w:lang w:val="bg-BG"/>
        </w:rPr>
        <w:t xml:space="preserve"> Васил</w:t>
      </w:r>
      <w:r w:rsidR="003907C0">
        <w:rPr>
          <w:sz w:val="32"/>
          <w:szCs w:val="32"/>
          <w:lang w:val="en-US"/>
        </w:rPr>
        <w:t>)</w:t>
      </w:r>
      <w:r w:rsidR="003907C0">
        <w:rPr>
          <w:sz w:val="32"/>
          <w:szCs w:val="32"/>
          <w:lang w:val="bg-BG"/>
        </w:rPr>
        <w:t>,</w:t>
      </w:r>
      <w:r w:rsidR="00E61B50">
        <w:rPr>
          <w:sz w:val="32"/>
          <w:szCs w:val="32"/>
          <w:lang w:val="bg-BG"/>
        </w:rPr>
        <w:t>Трифон Зарезан</w:t>
      </w:r>
      <w:r w:rsidR="00EA372C">
        <w:rPr>
          <w:sz w:val="32"/>
          <w:szCs w:val="32"/>
          <w:lang w:val="bg-BG"/>
        </w:rPr>
        <w:t xml:space="preserve"> </w:t>
      </w:r>
      <w:r w:rsidR="00E61B50">
        <w:rPr>
          <w:sz w:val="32"/>
          <w:szCs w:val="32"/>
          <w:lang w:val="bg-BG"/>
        </w:rPr>
        <w:t>,</w:t>
      </w:r>
      <w:r w:rsidR="00EA2135">
        <w:rPr>
          <w:sz w:val="32"/>
          <w:szCs w:val="32"/>
          <w:lang w:val="bg-BG"/>
        </w:rPr>
        <w:t>146</w:t>
      </w:r>
      <w:r w:rsidR="00EA372C">
        <w:rPr>
          <w:sz w:val="32"/>
          <w:szCs w:val="32"/>
          <w:lang w:val="bg-BG"/>
        </w:rPr>
        <w:t xml:space="preserve">г. от обесването на Левски ,Ден на самодееца, Посещение </w:t>
      </w:r>
      <w:r w:rsidR="00E61B50">
        <w:rPr>
          <w:sz w:val="32"/>
          <w:szCs w:val="32"/>
          <w:lang w:val="bg-BG"/>
        </w:rPr>
        <w:t xml:space="preserve"> на баба Марта, Национален празник,</w:t>
      </w:r>
      <w:r w:rsidR="003907C0">
        <w:rPr>
          <w:sz w:val="32"/>
          <w:szCs w:val="32"/>
          <w:lang w:val="bg-BG"/>
        </w:rPr>
        <w:t>Ден на жената,Ден на ромите,</w:t>
      </w:r>
      <w:r w:rsidR="00E61B50">
        <w:rPr>
          <w:sz w:val="32"/>
          <w:szCs w:val="32"/>
          <w:lang w:val="bg-BG"/>
        </w:rPr>
        <w:t xml:space="preserve"> </w:t>
      </w:r>
      <w:proofErr w:type="spellStart"/>
      <w:r w:rsidR="003907C0">
        <w:rPr>
          <w:sz w:val="32"/>
          <w:szCs w:val="32"/>
          <w:lang w:val="bg-BG"/>
        </w:rPr>
        <w:t>Лазарица</w:t>
      </w:r>
      <w:proofErr w:type="spellEnd"/>
      <w:r w:rsidR="00567236">
        <w:rPr>
          <w:sz w:val="32"/>
          <w:szCs w:val="32"/>
          <w:lang w:val="bg-BG"/>
        </w:rPr>
        <w:t xml:space="preserve"> </w:t>
      </w:r>
      <w:r w:rsidR="003907C0">
        <w:rPr>
          <w:sz w:val="32"/>
          <w:szCs w:val="32"/>
          <w:lang w:val="en-US"/>
        </w:rPr>
        <w:t>(</w:t>
      </w:r>
      <w:r w:rsidR="003907C0">
        <w:rPr>
          <w:sz w:val="32"/>
          <w:szCs w:val="32"/>
          <w:lang w:val="bg-BG"/>
        </w:rPr>
        <w:t>Лазаруване</w:t>
      </w:r>
      <w:r w:rsidR="003907C0">
        <w:rPr>
          <w:sz w:val="32"/>
          <w:szCs w:val="32"/>
          <w:lang w:val="en-US"/>
        </w:rPr>
        <w:t>)</w:t>
      </w:r>
      <w:r w:rsidR="003907C0">
        <w:rPr>
          <w:sz w:val="32"/>
          <w:szCs w:val="32"/>
          <w:lang w:val="bg-BG"/>
        </w:rPr>
        <w:t>,Цветница,Шарен Великден,</w:t>
      </w:r>
      <w:r w:rsidR="00E61B50">
        <w:rPr>
          <w:sz w:val="32"/>
          <w:szCs w:val="32"/>
          <w:lang w:val="bg-BG"/>
        </w:rPr>
        <w:t>Ден на славянската писме</w:t>
      </w:r>
      <w:r w:rsidR="00EA372C">
        <w:rPr>
          <w:sz w:val="32"/>
          <w:szCs w:val="32"/>
          <w:lang w:val="bg-BG"/>
        </w:rPr>
        <w:t>ност и култура,Ден на детето</w:t>
      </w:r>
      <w:r w:rsidR="00E61B50">
        <w:rPr>
          <w:sz w:val="32"/>
          <w:szCs w:val="32"/>
          <w:lang w:val="bg-BG"/>
        </w:rPr>
        <w:t>,</w:t>
      </w:r>
      <w:r w:rsidR="003907C0">
        <w:rPr>
          <w:sz w:val="32"/>
          <w:szCs w:val="32"/>
          <w:lang w:val="bg-BG"/>
        </w:rPr>
        <w:t>Ден на Ботев и загиналите за свободата на България,</w:t>
      </w:r>
      <w:r w:rsidR="00EA372C">
        <w:rPr>
          <w:sz w:val="32"/>
          <w:szCs w:val="32"/>
          <w:lang w:val="bg-BG"/>
        </w:rPr>
        <w:t xml:space="preserve">Четене на приказки,рисуване </w:t>
      </w:r>
      <w:r w:rsidR="00EA2135">
        <w:rPr>
          <w:sz w:val="32"/>
          <w:szCs w:val="32"/>
          <w:lang w:val="bg-BG"/>
        </w:rPr>
        <w:t>и забавления,Лятна занималня,136</w:t>
      </w:r>
      <w:r w:rsidR="00EA372C">
        <w:rPr>
          <w:sz w:val="32"/>
          <w:szCs w:val="32"/>
          <w:lang w:val="bg-BG"/>
        </w:rPr>
        <w:t>г. от Съединението,Първи учебен ден,</w:t>
      </w:r>
      <w:r w:rsidR="00032303">
        <w:rPr>
          <w:sz w:val="32"/>
          <w:szCs w:val="32"/>
          <w:lang w:val="bg-BG"/>
        </w:rPr>
        <w:t>Ден на независимостта</w:t>
      </w:r>
      <w:r w:rsidR="003907C0">
        <w:rPr>
          <w:sz w:val="32"/>
          <w:szCs w:val="32"/>
          <w:lang w:val="bg-BG"/>
        </w:rPr>
        <w:t>-Викторина</w:t>
      </w:r>
      <w:r w:rsidR="00032303">
        <w:rPr>
          <w:sz w:val="32"/>
          <w:szCs w:val="32"/>
          <w:lang w:val="bg-BG"/>
        </w:rPr>
        <w:t xml:space="preserve">, </w:t>
      </w:r>
      <w:r w:rsidR="00E61B50">
        <w:rPr>
          <w:sz w:val="32"/>
          <w:szCs w:val="32"/>
          <w:lang w:val="bg-BG"/>
        </w:rPr>
        <w:t>Ден на възрастните хора,</w:t>
      </w:r>
      <w:r w:rsidR="003907C0">
        <w:rPr>
          <w:sz w:val="32"/>
          <w:szCs w:val="32"/>
          <w:lang w:val="bg-BG"/>
        </w:rPr>
        <w:t xml:space="preserve">Четене на приказки в Училище и Детска градина,Събор на селото </w:t>
      </w:r>
      <w:r w:rsidR="003907C0">
        <w:rPr>
          <w:sz w:val="32"/>
          <w:szCs w:val="32"/>
          <w:lang w:val="en-US"/>
        </w:rPr>
        <w:t>(</w:t>
      </w:r>
      <w:r w:rsidR="003907C0">
        <w:rPr>
          <w:sz w:val="32"/>
          <w:szCs w:val="32"/>
          <w:lang w:val="bg-BG"/>
        </w:rPr>
        <w:t>Участие с Кметството</w:t>
      </w:r>
      <w:r w:rsidR="003907C0">
        <w:rPr>
          <w:sz w:val="32"/>
          <w:szCs w:val="32"/>
          <w:lang w:val="en-US"/>
        </w:rPr>
        <w:t>)</w:t>
      </w:r>
      <w:r w:rsidR="003907C0">
        <w:rPr>
          <w:sz w:val="32"/>
          <w:szCs w:val="32"/>
          <w:lang w:val="bg-BG"/>
        </w:rPr>
        <w:t>,</w:t>
      </w:r>
      <w:r w:rsidR="00032303">
        <w:rPr>
          <w:sz w:val="32"/>
          <w:szCs w:val="32"/>
          <w:lang w:val="bg-BG"/>
        </w:rPr>
        <w:t>Ден на народните будители,</w:t>
      </w:r>
      <w:r w:rsidR="00E61B50">
        <w:rPr>
          <w:sz w:val="32"/>
          <w:szCs w:val="32"/>
          <w:lang w:val="bg-BG"/>
        </w:rPr>
        <w:t>Ден на християнското семейство,</w:t>
      </w:r>
      <w:r w:rsidR="00417454">
        <w:rPr>
          <w:sz w:val="32"/>
          <w:szCs w:val="32"/>
          <w:lang w:val="bg-BG"/>
        </w:rPr>
        <w:t xml:space="preserve"> </w:t>
      </w:r>
      <w:r w:rsidR="003907C0">
        <w:rPr>
          <w:sz w:val="32"/>
          <w:szCs w:val="32"/>
          <w:lang w:val="bg-BG"/>
        </w:rPr>
        <w:t>Участие на ДТС и певческото трио по БНТ,Поднасяне на подаръци и по</w:t>
      </w:r>
      <w:r w:rsidR="006B02D6">
        <w:rPr>
          <w:sz w:val="32"/>
          <w:szCs w:val="32"/>
          <w:lang w:val="bg-BG"/>
        </w:rPr>
        <w:t xml:space="preserve">здравителен адрес на сем.Дочеви- 50 години брачен живот </w:t>
      </w:r>
      <w:r w:rsidR="006B02D6">
        <w:rPr>
          <w:sz w:val="32"/>
          <w:szCs w:val="32"/>
          <w:lang w:val="en-US"/>
        </w:rPr>
        <w:t>(</w:t>
      </w:r>
      <w:r w:rsidR="006B02D6">
        <w:rPr>
          <w:sz w:val="32"/>
          <w:szCs w:val="32"/>
          <w:lang w:val="bg-BG"/>
        </w:rPr>
        <w:t>Съвместно с Читалището в с.Коиловци</w:t>
      </w:r>
      <w:r w:rsidR="006B02D6">
        <w:rPr>
          <w:sz w:val="32"/>
          <w:szCs w:val="32"/>
          <w:lang w:val="en-US"/>
        </w:rPr>
        <w:t>)</w:t>
      </w:r>
      <w:r w:rsidR="006B02D6">
        <w:rPr>
          <w:sz w:val="32"/>
          <w:szCs w:val="32"/>
          <w:lang w:val="bg-BG"/>
        </w:rPr>
        <w:t xml:space="preserve">,Реставриране на паметника в центъра на селото </w:t>
      </w:r>
      <w:r w:rsidR="006B02D6">
        <w:rPr>
          <w:sz w:val="32"/>
          <w:szCs w:val="32"/>
          <w:lang w:val="en-US"/>
        </w:rPr>
        <w:t>(</w:t>
      </w:r>
      <w:r w:rsidR="006B02D6">
        <w:rPr>
          <w:sz w:val="32"/>
          <w:szCs w:val="32"/>
          <w:lang w:val="bg-BG"/>
        </w:rPr>
        <w:t xml:space="preserve">с </w:t>
      </w:r>
      <w:r w:rsidR="006B02D6">
        <w:rPr>
          <w:sz w:val="32"/>
          <w:szCs w:val="32"/>
          <w:lang w:val="bg-BG"/>
        </w:rPr>
        <w:lastRenderedPageBreak/>
        <w:t>Кметството</w:t>
      </w:r>
      <w:r w:rsidR="006B02D6">
        <w:rPr>
          <w:sz w:val="32"/>
          <w:szCs w:val="32"/>
          <w:lang w:val="en-US"/>
        </w:rPr>
        <w:t>)</w:t>
      </w:r>
      <w:r w:rsidR="006B02D6">
        <w:rPr>
          <w:sz w:val="32"/>
          <w:szCs w:val="32"/>
          <w:lang w:val="bg-BG"/>
        </w:rPr>
        <w:t xml:space="preserve">,Украсяване на елхата пред кметството </w:t>
      </w:r>
      <w:r w:rsidR="006B02D6">
        <w:rPr>
          <w:sz w:val="32"/>
          <w:szCs w:val="32"/>
          <w:lang w:val="en-US"/>
        </w:rPr>
        <w:t>(</w:t>
      </w:r>
      <w:r w:rsidR="006B02D6">
        <w:rPr>
          <w:sz w:val="32"/>
          <w:szCs w:val="32"/>
          <w:lang w:val="bg-BG"/>
        </w:rPr>
        <w:t>с Детска градина и Кметство</w:t>
      </w:r>
      <w:r w:rsidR="006B02D6">
        <w:rPr>
          <w:sz w:val="32"/>
          <w:szCs w:val="32"/>
          <w:lang w:val="en-US"/>
        </w:rPr>
        <w:t>)</w:t>
      </w:r>
      <w:r w:rsidR="006B02D6">
        <w:rPr>
          <w:sz w:val="32"/>
          <w:szCs w:val="32"/>
          <w:lang w:val="bg-BG"/>
        </w:rPr>
        <w:t xml:space="preserve">,Посещение на подготвителната група </w:t>
      </w:r>
      <w:r w:rsidR="006B02D6">
        <w:rPr>
          <w:sz w:val="32"/>
          <w:szCs w:val="32"/>
          <w:lang w:val="en-US"/>
        </w:rPr>
        <w:t>(</w:t>
      </w:r>
      <w:r w:rsidR="006B02D6">
        <w:rPr>
          <w:sz w:val="32"/>
          <w:szCs w:val="32"/>
          <w:lang w:val="bg-BG"/>
        </w:rPr>
        <w:t>Четене на приказки</w:t>
      </w:r>
      <w:r w:rsidR="006B02D6">
        <w:rPr>
          <w:sz w:val="32"/>
          <w:szCs w:val="32"/>
          <w:lang w:val="en-US"/>
        </w:rPr>
        <w:t>)</w:t>
      </w:r>
      <w:r w:rsidR="006B02D6">
        <w:rPr>
          <w:sz w:val="32"/>
          <w:szCs w:val="32"/>
          <w:lang w:val="bg-BG"/>
        </w:rPr>
        <w:t xml:space="preserve"> по случай Празника на Училището , Коледари </w:t>
      </w:r>
      <w:r w:rsidR="006B02D6">
        <w:rPr>
          <w:sz w:val="32"/>
          <w:szCs w:val="32"/>
          <w:lang w:val="en-US"/>
        </w:rPr>
        <w:t>(</w:t>
      </w:r>
      <w:r w:rsidR="006B02D6">
        <w:rPr>
          <w:sz w:val="32"/>
          <w:szCs w:val="32"/>
          <w:lang w:val="bg-BG"/>
        </w:rPr>
        <w:t>Коледуване</w:t>
      </w:r>
      <w:r w:rsidR="006B02D6">
        <w:rPr>
          <w:sz w:val="32"/>
          <w:szCs w:val="32"/>
          <w:lang w:val="en-US"/>
        </w:rPr>
        <w:t>)</w:t>
      </w:r>
      <w:r w:rsidR="006B02D6">
        <w:rPr>
          <w:sz w:val="32"/>
          <w:szCs w:val="32"/>
          <w:lang w:val="bg-BG"/>
        </w:rPr>
        <w:t>,Коледна работилница – изготвяне на коледни сурвачки и играчки,Коледно – Новогодишно запалване светлините на елхата в центъра на селото</w:t>
      </w:r>
      <w:r w:rsidR="00032303">
        <w:rPr>
          <w:sz w:val="32"/>
          <w:szCs w:val="32"/>
          <w:lang w:val="bg-BG"/>
        </w:rPr>
        <w:t>.</w:t>
      </w:r>
      <w:r w:rsidR="001A0E40">
        <w:rPr>
          <w:sz w:val="32"/>
          <w:szCs w:val="32"/>
          <w:lang w:val="bg-BG"/>
        </w:rPr>
        <w:br/>
      </w:r>
      <w:r w:rsidR="00E30694">
        <w:rPr>
          <w:sz w:val="32"/>
          <w:szCs w:val="32"/>
          <w:lang w:val="bg-BG"/>
        </w:rPr>
        <w:t>б</w:t>
      </w:r>
      <w:r w:rsidR="004A155D">
        <w:rPr>
          <w:sz w:val="32"/>
          <w:szCs w:val="32"/>
          <w:lang w:val="bg-BG"/>
        </w:rPr>
        <w:t>/национални фестивали:</w:t>
      </w:r>
      <w:r w:rsidR="006B02D6">
        <w:rPr>
          <w:sz w:val="32"/>
          <w:szCs w:val="32"/>
          <w:lang w:val="bg-BG"/>
        </w:rPr>
        <w:br/>
        <w:t>-</w:t>
      </w:r>
      <w:proofErr w:type="spellStart"/>
      <w:r w:rsidR="006B02D6">
        <w:rPr>
          <w:sz w:val="32"/>
          <w:szCs w:val="32"/>
          <w:lang w:val="bg-BG"/>
        </w:rPr>
        <w:t>Петропавловски</w:t>
      </w:r>
      <w:proofErr w:type="spellEnd"/>
      <w:r w:rsidR="006B02D6">
        <w:rPr>
          <w:sz w:val="32"/>
          <w:szCs w:val="32"/>
          <w:lang w:val="bg-BG"/>
        </w:rPr>
        <w:t xml:space="preserve"> събор</w:t>
      </w:r>
      <w:r w:rsidR="00567236">
        <w:rPr>
          <w:sz w:val="32"/>
          <w:szCs w:val="32"/>
          <w:lang w:val="bg-BG"/>
        </w:rPr>
        <w:t xml:space="preserve"> – град Лясковец</w:t>
      </w:r>
      <w:r w:rsidR="00567236">
        <w:rPr>
          <w:sz w:val="32"/>
          <w:szCs w:val="32"/>
          <w:lang w:val="bg-BG"/>
        </w:rPr>
        <w:br/>
        <w:t>-Дунав – хора ,природа и традиции – град Никопол</w:t>
      </w:r>
      <w:r w:rsidR="00567236">
        <w:rPr>
          <w:sz w:val="32"/>
          <w:szCs w:val="32"/>
          <w:lang w:val="bg-BG"/>
        </w:rPr>
        <w:br/>
        <w:t>- Празник на народния обичай и автентичната носия – село Рибарица</w:t>
      </w:r>
      <w:r w:rsidR="00567236">
        <w:rPr>
          <w:sz w:val="32"/>
          <w:szCs w:val="32"/>
          <w:lang w:val="bg-BG"/>
        </w:rPr>
        <w:br/>
        <w:t>- От Тимок до Вита – село Черни Вит</w:t>
      </w:r>
      <w:r w:rsidR="00567236">
        <w:rPr>
          <w:sz w:val="32"/>
          <w:szCs w:val="32"/>
          <w:lang w:val="bg-BG"/>
        </w:rPr>
        <w:br/>
        <w:t>-Онлайн Участие в Осми ежегоден празник на кратуната – село Гостилица</w:t>
      </w:r>
      <w:r w:rsidR="00567236">
        <w:rPr>
          <w:sz w:val="32"/>
          <w:szCs w:val="32"/>
          <w:lang w:val="bg-BG"/>
        </w:rPr>
        <w:br/>
        <w:t xml:space="preserve">-Спечелен Сребърен медал от Детски танцов състав </w:t>
      </w:r>
      <w:r w:rsidR="00567236">
        <w:rPr>
          <w:sz w:val="32"/>
          <w:szCs w:val="32"/>
          <w:lang w:val="en-US"/>
        </w:rPr>
        <w:t>(</w:t>
      </w:r>
      <w:proofErr w:type="spellStart"/>
      <w:r w:rsidR="00567236">
        <w:rPr>
          <w:sz w:val="32"/>
          <w:szCs w:val="32"/>
          <w:lang w:val="bg-BG"/>
        </w:rPr>
        <w:t>Буковче</w:t>
      </w:r>
      <w:proofErr w:type="spellEnd"/>
      <w:r w:rsidR="00567236">
        <w:rPr>
          <w:sz w:val="32"/>
          <w:szCs w:val="32"/>
          <w:lang w:val="en-US"/>
        </w:rPr>
        <w:t>)</w:t>
      </w:r>
      <w:r w:rsidR="00567236">
        <w:rPr>
          <w:sz w:val="32"/>
          <w:szCs w:val="32"/>
          <w:lang w:val="bg-BG"/>
        </w:rPr>
        <w:t xml:space="preserve"> на </w:t>
      </w:r>
      <w:r w:rsidR="00567236">
        <w:rPr>
          <w:sz w:val="32"/>
          <w:szCs w:val="32"/>
          <w:lang w:val="bg-BG"/>
        </w:rPr>
        <w:t>- Празник на народния обичай и автентичната носия – село Риб</w:t>
      </w:r>
      <w:r w:rsidR="00567236">
        <w:rPr>
          <w:sz w:val="32"/>
          <w:szCs w:val="32"/>
          <w:lang w:val="bg-BG"/>
        </w:rPr>
        <w:t>арица</w:t>
      </w:r>
      <w:r w:rsidR="00567236">
        <w:rPr>
          <w:sz w:val="32"/>
          <w:szCs w:val="32"/>
          <w:lang w:val="bg-BG"/>
        </w:rPr>
        <w:br/>
        <w:t>-</w:t>
      </w:r>
      <w:r w:rsidR="002166C9">
        <w:rPr>
          <w:sz w:val="32"/>
          <w:szCs w:val="32"/>
          <w:lang w:val="bg-BG"/>
        </w:rPr>
        <w:t xml:space="preserve">Спечелен Сребърен медал Второ място на Триото Надежда Христова,Красимир Христов и Христиан Христов, Поощрителни награди за Детски танцов състав и Танцов състав </w:t>
      </w:r>
      <w:proofErr w:type="spellStart"/>
      <w:r w:rsidR="002166C9">
        <w:rPr>
          <w:sz w:val="32"/>
          <w:szCs w:val="32"/>
          <w:lang w:val="bg-BG"/>
        </w:rPr>
        <w:t>Буковче</w:t>
      </w:r>
      <w:proofErr w:type="spellEnd"/>
      <w:r w:rsidR="002166C9">
        <w:rPr>
          <w:sz w:val="32"/>
          <w:szCs w:val="32"/>
          <w:lang w:val="bg-BG"/>
        </w:rPr>
        <w:t xml:space="preserve"> – с.Черни Вит</w:t>
      </w:r>
      <w:r w:rsidR="00567236">
        <w:rPr>
          <w:sz w:val="32"/>
          <w:szCs w:val="32"/>
          <w:lang w:val="bg-BG"/>
        </w:rPr>
        <w:br/>
      </w:r>
    </w:p>
    <w:p w:rsidR="00E61B50" w:rsidRDefault="001A0E40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17</w:t>
      </w:r>
      <w:r w:rsidR="006528ED">
        <w:rPr>
          <w:sz w:val="32"/>
          <w:szCs w:val="32"/>
          <w:lang w:val="bg-BG"/>
        </w:rPr>
        <w:t>.01.20</w:t>
      </w:r>
      <w:r w:rsidR="002166C9">
        <w:rPr>
          <w:sz w:val="32"/>
          <w:szCs w:val="32"/>
          <w:lang w:val="en-US"/>
        </w:rPr>
        <w:t>2</w:t>
      </w:r>
      <w:r w:rsidR="002166C9">
        <w:rPr>
          <w:sz w:val="32"/>
          <w:szCs w:val="32"/>
          <w:lang w:val="bg-BG"/>
        </w:rPr>
        <w:t>2</w:t>
      </w:r>
      <w:r w:rsidR="00E61B50">
        <w:rPr>
          <w:sz w:val="32"/>
          <w:szCs w:val="32"/>
          <w:lang w:val="bg-BG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Председател:</w:t>
      </w:r>
    </w:p>
    <w:p w:rsidR="00E61B50" w:rsidRDefault="00E61B50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/</w:t>
      </w:r>
      <w:r w:rsidR="00DB20BE">
        <w:rPr>
          <w:sz w:val="32"/>
          <w:szCs w:val="32"/>
          <w:lang w:val="bg-BG"/>
        </w:rPr>
        <w:t xml:space="preserve">Наталия Захариева </w:t>
      </w:r>
      <w:r>
        <w:rPr>
          <w:sz w:val="32"/>
          <w:szCs w:val="32"/>
          <w:lang w:val="bg-BG"/>
        </w:rPr>
        <w:t>/</w:t>
      </w:r>
    </w:p>
    <w:p w:rsidR="00E61B50" w:rsidRDefault="00E61B50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Секретар:</w:t>
      </w:r>
    </w:p>
    <w:p w:rsidR="00E61B50" w:rsidRDefault="00E61B50" w:rsidP="001325A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</w:t>
      </w:r>
      <w:r w:rsidR="00DB20BE">
        <w:rPr>
          <w:sz w:val="32"/>
          <w:szCs w:val="32"/>
          <w:lang w:val="bg-BG"/>
        </w:rPr>
        <w:t xml:space="preserve">                  /Любомир Коцев</w:t>
      </w:r>
      <w:r>
        <w:rPr>
          <w:sz w:val="32"/>
          <w:szCs w:val="32"/>
          <w:lang w:val="bg-BG"/>
        </w:rPr>
        <w:t>/</w:t>
      </w:r>
    </w:p>
    <w:p w:rsidR="00E61B50" w:rsidRDefault="00E61B50" w:rsidP="00E61B50">
      <w:pPr>
        <w:tabs>
          <w:tab w:val="left" w:pos="1260"/>
        </w:tabs>
        <w:rPr>
          <w:sz w:val="32"/>
          <w:szCs w:val="32"/>
          <w:lang w:val="bg-BG"/>
        </w:rPr>
      </w:pPr>
    </w:p>
    <w:p w:rsidR="00E61B50" w:rsidRDefault="00A37DB9" w:rsidP="007D315A">
      <w:pPr>
        <w:tabs>
          <w:tab w:val="left" w:pos="126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br/>
        <w:t xml:space="preserve">                    </w:t>
      </w:r>
      <w:r w:rsidR="0092047D">
        <w:rPr>
          <w:sz w:val="32"/>
          <w:szCs w:val="32"/>
          <w:lang w:val="bg-BG"/>
        </w:rPr>
        <w:t xml:space="preserve">   </w:t>
      </w:r>
      <w:r w:rsidR="00E61B50">
        <w:rPr>
          <w:sz w:val="32"/>
          <w:szCs w:val="32"/>
          <w:lang w:val="bg-BG"/>
        </w:rPr>
        <w:t>Отчет на НЧ”Пробуда-1927“ с.Буковлък</w:t>
      </w:r>
    </w:p>
    <w:p w:rsidR="00E61B50" w:rsidRDefault="00E61B50" w:rsidP="00E61B50">
      <w:pPr>
        <w:tabs>
          <w:tab w:val="left" w:pos="1260"/>
        </w:tabs>
        <w:spacing w:after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усвоените финансови средства от</w:t>
      </w:r>
    </w:p>
    <w:p w:rsidR="00E61B50" w:rsidRDefault="001A0E40" w:rsidP="00E61B50">
      <w:pPr>
        <w:tabs>
          <w:tab w:val="left" w:pos="1260"/>
        </w:tabs>
        <w:spacing w:after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субсидиите през 2021</w:t>
      </w:r>
      <w:r w:rsidR="007D315A">
        <w:rPr>
          <w:sz w:val="32"/>
          <w:szCs w:val="32"/>
          <w:lang w:val="bg-BG"/>
        </w:rPr>
        <w:t xml:space="preserve"> </w:t>
      </w:r>
      <w:r w:rsidR="00E61B50">
        <w:rPr>
          <w:sz w:val="32"/>
          <w:szCs w:val="32"/>
          <w:lang w:val="bg-BG"/>
        </w:rPr>
        <w:t>година , членски внос и дарения</w:t>
      </w:r>
    </w:p>
    <w:p w:rsidR="00E61B50" w:rsidRDefault="002166C9" w:rsidP="00E61B5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Държавна субсидия за 2021г. – 34.452</w:t>
      </w:r>
      <w:r w:rsidR="001325AB">
        <w:rPr>
          <w:sz w:val="32"/>
          <w:szCs w:val="32"/>
          <w:lang w:val="bg-BG"/>
        </w:rPr>
        <w:t>.00лв.</w:t>
      </w:r>
    </w:p>
    <w:p w:rsidR="00E61B50" w:rsidRDefault="002166C9" w:rsidP="00E61B50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Остатък 2020г. </w:t>
      </w:r>
      <w:r w:rsidR="007D315A">
        <w:rPr>
          <w:sz w:val="32"/>
          <w:szCs w:val="32"/>
          <w:lang w:val="bg-BG"/>
        </w:rPr>
        <w:t>субсидия-</w:t>
      </w:r>
      <w:r>
        <w:rPr>
          <w:sz w:val="32"/>
          <w:szCs w:val="32"/>
          <w:lang w:val="bg-BG"/>
        </w:rPr>
        <w:t xml:space="preserve">  4.350</w:t>
      </w:r>
      <w:r w:rsidR="007D315A">
        <w:rPr>
          <w:sz w:val="32"/>
          <w:szCs w:val="32"/>
          <w:lang w:val="bg-BG"/>
        </w:rPr>
        <w:t>.00</w:t>
      </w:r>
      <w:r w:rsidR="00E61B50">
        <w:rPr>
          <w:sz w:val="32"/>
          <w:szCs w:val="32"/>
          <w:lang w:val="bg-BG"/>
        </w:rPr>
        <w:t xml:space="preserve"> лв.</w:t>
      </w:r>
      <w:r>
        <w:rPr>
          <w:sz w:val="32"/>
          <w:szCs w:val="32"/>
          <w:lang w:val="bg-BG"/>
        </w:rPr>
        <w:br/>
        <w:t>Допълнителна субсидия 2021г. – 1.177.00 лв.</w:t>
      </w:r>
      <w:r>
        <w:rPr>
          <w:sz w:val="32"/>
          <w:szCs w:val="32"/>
          <w:lang w:val="bg-BG"/>
        </w:rPr>
        <w:br/>
        <w:t>---------------------------------------------------------------</w:t>
      </w:r>
      <w:r>
        <w:rPr>
          <w:sz w:val="32"/>
          <w:szCs w:val="32"/>
          <w:lang w:val="bg-BG"/>
        </w:rPr>
        <w:br/>
        <w:t>Общо преведена субсидия  -  39.979.00 лв.</w:t>
      </w:r>
      <w:r>
        <w:rPr>
          <w:sz w:val="32"/>
          <w:szCs w:val="32"/>
          <w:lang w:val="bg-BG"/>
        </w:rPr>
        <w:br/>
      </w:r>
      <w:r w:rsidR="00E61B50">
        <w:rPr>
          <w:sz w:val="32"/>
          <w:szCs w:val="32"/>
          <w:lang w:val="bg-BG"/>
        </w:rPr>
        <w:t xml:space="preserve">Членски внос     </w:t>
      </w:r>
      <w:r w:rsidR="007D315A">
        <w:rPr>
          <w:sz w:val="32"/>
          <w:szCs w:val="32"/>
          <w:lang w:val="bg-BG"/>
        </w:rPr>
        <w:t xml:space="preserve">                             </w:t>
      </w:r>
      <w:r w:rsidR="006528ED">
        <w:rPr>
          <w:sz w:val="32"/>
          <w:szCs w:val="32"/>
          <w:lang w:val="bg-BG"/>
        </w:rPr>
        <w:t xml:space="preserve">   </w:t>
      </w:r>
      <w:r w:rsidR="001A0E40">
        <w:rPr>
          <w:sz w:val="32"/>
          <w:szCs w:val="32"/>
          <w:lang w:val="bg-BG"/>
        </w:rPr>
        <w:t>405</w:t>
      </w:r>
      <w:r w:rsidR="007D315A">
        <w:rPr>
          <w:sz w:val="32"/>
          <w:szCs w:val="32"/>
          <w:lang w:val="bg-BG"/>
        </w:rPr>
        <w:t>.00</w:t>
      </w:r>
      <w:r w:rsidR="00E61B50">
        <w:rPr>
          <w:sz w:val="32"/>
          <w:szCs w:val="32"/>
          <w:lang w:val="bg-BG"/>
        </w:rPr>
        <w:t xml:space="preserve"> лв.</w:t>
      </w:r>
    </w:p>
    <w:p w:rsidR="00E61B50" w:rsidRDefault="00E61B50" w:rsidP="00724A5F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Дарения           </w:t>
      </w:r>
      <w:r w:rsidR="007D315A">
        <w:rPr>
          <w:sz w:val="32"/>
          <w:szCs w:val="32"/>
          <w:lang w:val="bg-BG"/>
        </w:rPr>
        <w:t xml:space="preserve">                               </w:t>
      </w:r>
      <w:r w:rsidR="006528ED">
        <w:rPr>
          <w:sz w:val="32"/>
          <w:szCs w:val="32"/>
          <w:lang w:val="bg-BG"/>
        </w:rPr>
        <w:t xml:space="preserve">    </w:t>
      </w:r>
      <w:r w:rsidR="002166C9">
        <w:rPr>
          <w:sz w:val="32"/>
          <w:szCs w:val="32"/>
          <w:lang w:val="bg-BG"/>
        </w:rPr>
        <w:t>1</w:t>
      </w:r>
      <w:r w:rsidR="00724A5F">
        <w:rPr>
          <w:sz w:val="32"/>
          <w:szCs w:val="32"/>
          <w:lang w:val="en-US"/>
        </w:rPr>
        <w:t>00</w:t>
      </w:r>
      <w:r w:rsidR="007D315A">
        <w:rPr>
          <w:sz w:val="32"/>
          <w:szCs w:val="32"/>
          <w:lang w:val="bg-BG"/>
        </w:rPr>
        <w:t>.00</w:t>
      </w:r>
      <w:r>
        <w:rPr>
          <w:sz w:val="32"/>
          <w:szCs w:val="32"/>
          <w:lang w:val="bg-BG"/>
        </w:rPr>
        <w:t xml:space="preserve"> лв.</w:t>
      </w:r>
      <w:r w:rsidR="006528ED">
        <w:rPr>
          <w:sz w:val="32"/>
          <w:szCs w:val="32"/>
          <w:lang w:val="bg-BG"/>
        </w:rPr>
        <w:br/>
      </w:r>
      <w:r>
        <w:rPr>
          <w:sz w:val="32"/>
          <w:szCs w:val="32"/>
          <w:lang w:val="bg-BG"/>
        </w:rPr>
        <w:tab/>
        <w:t>------------------------------------</w:t>
      </w:r>
    </w:p>
    <w:p w:rsidR="00E61B50" w:rsidRPr="00A37DB9" w:rsidRDefault="00E61B50" w:rsidP="002166C9">
      <w:pPr>
        <w:tabs>
          <w:tab w:val="left" w:pos="294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</w:t>
      </w:r>
      <w:r w:rsidR="007D315A">
        <w:rPr>
          <w:sz w:val="32"/>
          <w:szCs w:val="32"/>
          <w:lang w:val="bg-BG"/>
        </w:rPr>
        <w:t xml:space="preserve"> </w:t>
      </w:r>
      <w:r w:rsidR="002166C9">
        <w:rPr>
          <w:sz w:val="32"/>
          <w:szCs w:val="32"/>
          <w:lang w:val="bg-BG"/>
        </w:rPr>
        <w:t xml:space="preserve">                              40.484</w:t>
      </w:r>
      <w:r w:rsidR="001325AB">
        <w:rPr>
          <w:sz w:val="32"/>
          <w:szCs w:val="32"/>
          <w:lang w:val="bg-BG"/>
        </w:rPr>
        <w:t>.00</w:t>
      </w:r>
      <w:r>
        <w:rPr>
          <w:sz w:val="32"/>
          <w:szCs w:val="32"/>
          <w:lang w:val="bg-BG"/>
        </w:rPr>
        <w:t xml:space="preserve"> лв.</w:t>
      </w:r>
      <w:r w:rsidR="002166C9">
        <w:rPr>
          <w:sz w:val="32"/>
          <w:szCs w:val="32"/>
          <w:lang w:val="bg-BG"/>
        </w:rPr>
        <w:br/>
        <w:t>Изразходвани средства- 39.869</w:t>
      </w:r>
      <w:r w:rsidR="001A0E40">
        <w:rPr>
          <w:sz w:val="32"/>
          <w:szCs w:val="32"/>
          <w:lang w:val="bg-BG"/>
        </w:rPr>
        <w:t>.00</w:t>
      </w:r>
      <w:r w:rsidR="007D315A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лв.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4946"/>
        <w:gridCol w:w="1894"/>
        <w:gridCol w:w="1742"/>
      </w:tblGrid>
      <w:tr w:rsidR="00E61B50" w:rsidTr="00E61B50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№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параграф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сума</w:t>
            </w:r>
          </w:p>
        </w:tc>
      </w:tr>
      <w:tr w:rsidR="00E61B50" w:rsidTr="00E61B50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Заплати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01-00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B1577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19.902.00</w:t>
            </w:r>
          </w:p>
        </w:tc>
      </w:tr>
      <w:tr w:rsidR="00E61B50" w:rsidTr="00E61B50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2.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Др.възнаграждения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02-00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B1577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1.307.00</w:t>
            </w:r>
          </w:p>
        </w:tc>
      </w:tr>
      <w:tr w:rsidR="00E61B50" w:rsidTr="00E61B50">
        <w:trPr>
          <w:trHeight w:val="489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3.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Осигурителни вноски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05-00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BC2D94" w:rsidP="00EA213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</w:t>
            </w:r>
            <w:r w:rsidR="00B15770">
              <w:rPr>
                <w:sz w:val="32"/>
                <w:szCs w:val="32"/>
                <w:lang w:val="bg-BG"/>
              </w:rPr>
              <w:t>9.464.00</w:t>
            </w:r>
          </w:p>
        </w:tc>
      </w:tr>
      <w:tr w:rsidR="00E61B50" w:rsidTr="00E61B50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4.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proofErr w:type="spellStart"/>
            <w:r>
              <w:rPr>
                <w:sz w:val="32"/>
                <w:szCs w:val="32"/>
                <w:lang w:val="bg-BG"/>
              </w:rPr>
              <w:t>Уч</w:t>
            </w:r>
            <w:proofErr w:type="spellEnd"/>
            <w:r>
              <w:rPr>
                <w:sz w:val="32"/>
                <w:szCs w:val="32"/>
                <w:lang w:val="bg-BG"/>
              </w:rPr>
              <w:t>.библиотечни материали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10-14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Pr="00724A5F" w:rsidRDefault="007D315A" w:rsidP="006528E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bg-BG"/>
              </w:rPr>
              <w:t xml:space="preserve">    </w:t>
            </w:r>
            <w:r w:rsidR="00B15770">
              <w:rPr>
                <w:sz w:val="32"/>
                <w:szCs w:val="32"/>
                <w:lang w:val="bg-BG"/>
              </w:rPr>
              <w:t>1.232.00</w:t>
            </w:r>
          </w:p>
        </w:tc>
      </w:tr>
      <w:tr w:rsidR="00E61B50" w:rsidTr="00E61B50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5.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Материали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10-15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B15770" w:rsidP="00BC2D9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915.00</w:t>
            </w:r>
          </w:p>
        </w:tc>
      </w:tr>
      <w:tr w:rsidR="00E61B50" w:rsidTr="00E61B50"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6.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Вода, горива, и ел.енергия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10-16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BC2D94" w:rsidP="00EA2135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</w:t>
            </w:r>
            <w:r w:rsidR="00B15770">
              <w:rPr>
                <w:sz w:val="32"/>
                <w:szCs w:val="32"/>
                <w:lang w:val="bg-BG"/>
              </w:rPr>
              <w:t>612.00</w:t>
            </w:r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</w:tr>
      <w:tr w:rsidR="00E61B50" w:rsidTr="002166C9">
        <w:trPr>
          <w:trHeight w:val="384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7.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Разходи за външни услуги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10-20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B1577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2.194.00</w:t>
            </w:r>
          </w:p>
        </w:tc>
      </w:tr>
      <w:tr w:rsidR="00E61B50" w:rsidTr="002166C9">
        <w:trPr>
          <w:trHeight w:val="419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8</w:t>
            </w:r>
          </w:p>
        </w:tc>
        <w:tc>
          <w:tcPr>
            <w:tcW w:w="5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Текущ ремонт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10-30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7D315A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</w:t>
            </w:r>
            <w:r w:rsidR="00B15770">
              <w:rPr>
                <w:sz w:val="32"/>
                <w:szCs w:val="32"/>
                <w:lang w:val="bg-BG"/>
              </w:rPr>
              <w:t>1.556.00</w:t>
            </w:r>
            <w:r>
              <w:rPr>
                <w:sz w:val="32"/>
                <w:szCs w:val="32"/>
                <w:lang w:val="bg-BG"/>
              </w:rPr>
              <w:t xml:space="preserve">  </w:t>
            </w:r>
          </w:p>
        </w:tc>
      </w:tr>
      <w:tr w:rsidR="00E61B50" w:rsidTr="00E61B50">
        <w:trPr>
          <w:trHeight w:val="424"/>
        </w:trPr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Командировки в страната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10-51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A37DB9" w:rsidP="00BC2D94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</w:t>
            </w:r>
            <w:r w:rsidR="00B15770">
              <w:rPr>
                <w:sz w:val="32"/>
                <w:szCs w:val="32"/>
                <w:lang w:val="bg-BG"/>
              </w:rPr>
              <w:t>110.00</w:t>
            </w:r>
          </w:p>
        </w:tc>
      </w:tr>
      <w:tr w:rsidR="00E61B50" w:rsidTr="002166C9">
        <w:trPr>
          <w:trHeight w:val="403"/>
        </w:trPr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Др.неквалифицирани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10-98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A37DB9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</w:t>
            </w:r>
            <w:r w:rsidR="00B15770">
              <w:rPr>
                <w:sz w:val="32"/>
                <w:szCs w:val="32"/>
                <w:lang w:val="bg-BG"/>
              </w:rPr>
              <w:t>2.577.00</w:t>
            </w:r>
            <w:r>
              <w:rPr>
                <w:sz w:val="32"/>
                <w:szCs w:val="32"/>
                <w:lang w:val="bg-BG"/>
              </w:rPr>
              <w:t xml:space="preserve"> </w:t>
            </w:r>
          </w:p>
        </w:tc>
      </w:tr>
      <w:tr w:rsidR="00E61B50" w:rsidTr="002166C9">
        <w:trPr>
          <w:trHeight w:val="410"/>
        </w:trPr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Капиталови разходи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51-55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</w:p>
        </w:tc>
      </w:tr>
      <w:tr w:rsidR="00E61B50" w:rsidTr="002166C9">
        <w:trPr>
          <w:trHeight w:val="377"/>
        </w:trPr>
        <w:tc>
          <w:tcPr>
            <w:tcW w:w="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                     Всичко: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1B50" w:rsidRDefault="00E61B50">
            <w:pPr>
              <w:rPr>
                <w:sz w:val="32"/>
                <w:szCs w:val="32"/>
                <w:lang w:val="bg-BG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B50" w:rsidRDefault="00B15770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39.869.00</w:t>
            </w:r>
          </w:p>
        </w:tc>
      </w:tr>
    </w:tbl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                              Секретар:</w:t>
      </w:r>
    </w:p>
    <w:p w:rsidR="00E61B50" w:rsidRDefault="006528ED" w:rsidP="00E61B50">
      <w:pPr>
        <w:tabs>
          <w:tab w:val="left" w:pos="632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Наталия Захариева                            Любомир Коцев  </w:t>
      </w:r>
      <w:r w:rsidR="00E61B50">
        <w:rPr>
          <w:sz w:val="32"/>
          <w:szCs w:val="32"/>
          <w:lang w:val="bg-BG"/>
        </w:rPr>
        <w:tab/>
      </w:r>
    </w:p>
    <w:p w:rsidR="00E61B50" w:rsidRDefault="00E61B50" w:rsidP="00E61B50">
      <w:pPr>
        <w:tabs>
          <w:tab w:val="left" w:pos="2880"/>
          <w:tab w:val="left" w:pos="670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ab/>
      </w:r>
      <w:r>
        <w:rPr>
          <w:sz w:val="32"/>
          <w:szCs w:val="32"/>
          <w:lang w:val="bg-BG"/>
        </w:rPr>
        <w:tab/>
      </w:r>
    </w:p>
    <w:p w:rsidR="00E61B50" w:rsidRDefault="00E61B50" w:rsidP="00E61B50">
      <w:pPr>
        <w:tabs>
          <w:tab w:val="left" w:pos="2880"/>
        </w:tabs>
        <w:rPr>
          <w:sz w:val="32"/>
          <w:szCs w:val="32"/>
          <w:lang w:val="bg-BG"/>
        </w:rPr>
      </w:pPr>
    </w:p>
    <w:p w:rsidR="00E61B50" w:rsidRDefault="00E61B50" w:rsidP="00E61B50">
      <w:pPr>
        <w:tabs>
          <w:tab w:val="left" w:pos="2880"/>
        </w:tabs>
        <w:spacing w:after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Справка</w:t>
      </w:r>
    </w:p>
    <w:p w:rsidR="00E61B50" w:rsidRDefault="00E61B50" w:rsidP="00E61B50">
      <w:pPr>
        <w:tabs>
          <w:tab w:val="left" w:pos="2880"/>
        </w:tabs>
        <w:spacing w:after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 ос</w:t>
      </w:r>
      <w:r w:rsidR="00BA0797">
        <w:rPr>
          <w:sz w:val="32"/>
          <w:szCs w:val="32"/>
          <w:lang w:val="bg-BG"/>
        </w:rPr>
        <w:t xml:space="preserve">игурените щатни бройки през </w:t>
      </w:r>
      <w:r w:rsidR="00EA2135">
        <w:rPr>
          <w:sz w:val="32"/>
          <w:szCs w:val="32"/>
          <w:lang w:val="bg-BG"/>
        </w:rPr>
        <w:t>2021</w:t>
      </w:r>
      <w:r>
        <w:rPr>
          <w:sz w:val="32"/>
          <w:szCs w:val="32"/>
          <w:lang w:val="bg-BG"/>
        </w:rPr>
        <w:t xml:space="preserve"> година </w:t>
      </w:r>
    </w:p>
    <w:p w:rsidR="00E61B50" w:rsidRDefault="00E61B50" w:rsidP="00E61B50">
      <w:pPr>
        <w:tabs>
          <w:tab w:val="left" w:pos="2880"/>
        </w:tabs>
        <w:spacing w:after="0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 НЧ”Пробуда-1927 с.Буковлък</w:t>
      </w: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Pr="00724A5F" w:rsidRDefault="00EA2135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</w:t>
      </w:r>
      <w:r w:rsidR="00E61B50">
        <w:rPr>
          <w:sz w:val="32"/>
          <w:szCs w:val="32"/>
          <w:lang w:val="bg-BG"/>
        </w:rPr>
        <w:t xml:space="preserve"> щатни бройки</w:t>
      </w:r>
      <w:r>
        <w:rPr>
          <w:sz w:val="32"/>
          <w:szCs w:val="32"/>
          <w:lang w:val="bg-BG"/>
        </w:rPr>
        <w:t xml:space="preserve"> </w:t>
      </w:r>
      <w:r w:rsidR="00724A5F">
        <w:rPr>
          <w:sz w:val="32"/>
          <w:szCs w:val="32"/>
          <w:lang w:val="en-US"/>
        </w:rPr>
        <w:t xml:space="preserve"> </w:t>
      </w: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</w:t>
      </w:r>
      <w:r w:rsidR="00DB20BE">
        <w:rPr>
          <w:sz w:val="32"/>
          <w:szCs w:val="32"/>
          <w:lang w:val="bg-BG"/>
        </w:rPr>
        <w:t xml:space="preserve">Любомир Кръстев Коцев </w:t>
      </w:r>
      <w:r>
        <w:rPr>
          <w:sz w:val="32"/>
          <w:szCs w:val="32"/>
          <w:lang w:val="bg-BG"/>
        </w:rPr>
        <w:t>-секретар</w:t>
      </w:r>
    </w:p>
    <w:p w:rsidR="00E61B50" w:rsidRDefault="00E61B50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</w:t>
      </w:r>
      <w:r w:rsidR="00DB20BE">
        <w:rPr>
          <w:sz w:val="32"/>
          <w:szCs w:val="32"/>
          <w:lang w:val="bg-BG"/>
        </w:rPr>
        <w:t xml:space="preserve"> Биляна Марио </w:t>
      </w:r>
      <w:proofErr w:type="spellStart"/>
      <w:r w:rsidR="00DB20BE">
        <w:rPr>
          <w:sz w:val="32"/>
          <w:szCs w:val="32"/>
          <w:lang w:val="bg-BG"/>
        </w:rPr>
        <w:t>Миданова</w:t>
      </w:r>
      <w:proofErr w:type="spellEnd"/>
      <w:r w:rsidR="00DB20BE">
        <w:rPr>
          <w:sz w:val="32"/>
          <w:szCs w:val="32"/>
          <w:lang w:val="bg-BG"/>
        </w:rPr>
        <w:t>-</w:t>
      </w:r>
      <w:r>
        <w:rPr>
          <w:sz w:val="32"/>
          <w:szCs w:val="32"/>
          <w:lang w:val="bg-BG"/>
        </w:rPr>
        <w:t xml:space="preserve"> </w:t>
      </w:r>
      <w:r w:rsidR="00A37DB9">
        <w:rPr>
          <w:sz w:val="32"/>
          <w:szCs w:val="32"/>
          <w:lang w:val="bg-BG"/>
        </w:rPr>
        <w:t xml:space="preserve">работник - </w:t>
      </w:r>
      <w:r>
        <w:rPr>
          <w:sz w:val="32"/>
          <w:szCs w:val="32"/>
          <w:lang w:val="bg-BG"/>
        </w:rPr>
        <w:t>библиотека</w:t>
      </w:r>
    </w:p>
    <w:p w:rsidR="00360C6F" w:rsidRDefault="00360C6F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</w:t>
      </w:r>
      <w:r w:rsidR="00DB20BE">
        <w:rPr>
          <w:sz w:val="32"/>
          <w:szCs w:val="32"/>
          <w:lang w:val="bg-BG"/>
        </w:rPr>
        <w:t xml:space="preserve">Галя Димитрова Бойчева </w:t>
      </w:r>
      <w:r>
        <w:rPr>
          <w:sz w:val="32"/>
          <w:szCs w:val="32"/>
          <w:lang w:val="bg-BG"/>
        </w:rPr>
        <w:t>-организатор култ</w:t>
      </w:r>
      <w:r w:rsidR="00032303">
        <w:rPr>
          <w:sz w:val="32"/>
          <w:szCs w:val="32"/>
          <w:lang w:val="bg-BG"/>
        </w:rPr>
        <w:t xml:space="preserve">урни дейности </w:t>
      </w: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tabs>
          <w:tab w:val="left" w:pos="532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Председател НЧ:</w:t>
      </w:r>
    </w:p>
    <w:p w:rsidR="00E61B50" w:rsidRDefault="00E61B50" w:rsidP="00E61B50">
      <w:pPr>
        <w:tabs>
          <w:tab w:val="left" w:pos="5320"/>
        </w:tabs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</w:t>
      </w:r>
      <w:r w:rsidR="00DB20BE">
        <w:rPr>
          <w:sz w:val="32"/>
          <w:szCs w:val="32"/>
          <w:lang w:val="bg-BG"/>
        </w:rPr>
        <w:t xml:space="preserve">                /Наталия Захариева</w:t>
      </w:r>
      <w:r>
        <w:rPr>
          <w:sz w:val="32"/>
          <w:szCs w:val="32"/>
          <w:lang w:val="bg-BG"/>
        </w:rPr>
        <w:t xml:space="preserve"> /</w:t>
      </w: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BC2D94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lastRenderedPageBreak/>
        <w:br/>
      </w:r>
      <w:r w:rsidR="00E61B50">
        <w:rPr>
          <w:sz w:val="28"/>
          <w:szCs w:val="28"/>
          <w:lang w:val="bg-BG"/>
        </w:rPr>
        <w:t>НЧ“Пробуда-1927“</w:t>
      </w:r>
      <w:r w:rsidR="0069523A">
        <w:rPr>
          <w:sz w:val="28"/>
          <w:szCs w:val="28"/>
          <w:lang w:val="bg-BG"/>
        </w:rPr>
        <w:t xml:space="preserve">                                                               До</w:t>
      </w:r>
    </w:p>
    <w:p w:rsidR="00E61B50" w:rsidRDefault="00DB20BE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Изх.№ </w:t>
      </w:r>
      <w:proofErr w:type="gramStart"/>
      <w:r w:rsidR="00D30E37">
        <w:rPr>
          <w:sz w:val="28"/>
          <w:szCs w:val="28"/>
          <w:lang w:val="en-US"/>
        </w:rPr>
        <w:t>2</w:t>
      </w:r>
      <w:r w:rsidR="00EA2135">
        <w:rPr>
          <w:sz w:val="28"/>
          <w:szCs w:val="28"/>
          <w:lang w:val="bg-BG"/>
        </w:rPr>
        <w:t xml:space="preserve"> /1</w:t>
      </w:r>
      <w:r>
        <w:rPr>
          <w:sz w:val="28"/>
          <w:szCs w:val="28"/>
          <w:lang w:val="bg-BG"/>
        </w:rPr>
        <w:t>7</w:t>
      </w:r>
      <w:r w:rsidR="001234AB">
        <w:rPr>
          <w:sz w:val="28"/>
          <w:szCs w:val="28"/>
          <w:lang w:val="bg-BG"/>
        </w:rPr>
        <w:t>.01.202</w:t>
      </w:r>
      <w:r w:rsidR="00EA2135">
        <w:rPr>
          <w:sz w:val="28"/>
          <w:szCs w:val="28"/>
          <w:lang w:val="bg-BG"/>
        </w:rPr>
        <w:t>2</w:t>
      </w:r>
      <w:r w:rsidR="00E61B50">
        <w:rPr>
          <w:sz w:val="28"/>
          <w:szCs w:val="28"/>
          <w:lang w:val="bg-BG"/>
        </w:rPr>
        <w:t xml:space="preserve"> год.</w:t>
      </w:r>
      <w:proofErr w:type="gramEnd"/>
      <w:r w:rsidR="0069523A">
        <w:rPr>
          <w:sz w:val="28"/>
          <w:szCs w:val="28"/>
          <w:lang w:val="bg-BG"/>
        </w:rPr>
        <w:t xml:space="preserve">                                                   Отдел „Култура“</w:t>
      </w:r>
    </w:p>
    <w:p w:rsidR="00E61B50" w:rsidRDefault="00E61B5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с.Буковлък</w:t>
      </w:r>
      <w:r w:rsidR="0069523A">
        <w:rPr>
          <w:sz w:val="28"/>
          <w:szCs w:val="28"/>
          <w:lang w:val="bg-BG"/>
        </w:rPr>
        <w:t xml:space="preserve">                                                                              Община Плевен</w:t>
      </w:r>
    </w:p>
    <w:p w:rsidR="00E61B50" w:rsidRDefault="00D30E37" w:rsidP="00E61B50">
      <w:pPr>
        <w:tabs>
          <w:tab w:val="left" w:pos="4040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ПРИДРУЖИТЕЛНО ПИСМО 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 w:rsidR="00E61B50">
        <w:rPr>
          <w:sz w:val="28"/>
          <w:szCs w:val="28"/>
          <w:lang w:val="bg-BG"/>
        </w:rPr>
        <w:t>на приложената документа</w:t>
      </w:r>
      <w:r w:rsidR="00EA2135">
        <w:rPr>
          <w:sz w:val="28"/>
          <w:szCs w:val="28"/>
          <w:lang w:val="bg-BG"/>
        </w:rPr>
        <w:t>ция, съгласно писмо № ОК 91-71-3</w:t>
      </w:r>
    </w:p>
    <w:p w:rsidR="00E61B50" w:rsidRDefault="00EA2135" w:rsidP="00E61B50">
      <w:pPr>
        <w:tabs>
          <w:tab w:val="left" w:pos="4040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от 16.12.2021</w:t>
      </w:r>
      <w:r w:rsidR="00E61B50">
        <w:rPr>
          <w:sz w:val="28"/>
          <w:szCs w:val="28"/>
          <w:lang w:val="bg-BG"/>
        </w:rPr>
        <w:t xml:space="preserve"> г.на Община Плевен, за разпределение на </w:t>
      </w:r>
    </w:p>
    <w:p w:rsidR="00E61B50" w:rsidRDefault="00E61B50" w:rsidP="00E61B50">
      <w:pPr>
        <w:tabs>
          <w:tab w:val="left" w:pos="4040"/>
        </w:tabs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субсидиите на читалищата</w:t>
      </w:r>
    </w:p>
    <w:p w:rsidR="00E61B50" w:rsidRDefault="00E61B5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1.Отчет за дейността на НЧ“Пр</w:t>
      </w:r>
      <w:r w:rsidR="00EA2135">
        <w:rPr>
          <w:sz w:val="28"/>
          <w:szCs w:val="28"/>
          <w:lang w:val="bg-BG"/>
        </w:rPr>
        <w:t>обуда-1927“ с.Буковлък през 2021</w:t>
      </w:r>
      <w:r>
        <w:rPr>
          <w:sz w:val="28"/>
          <w:szCs w:val="28"/>
          <w:lang w:val="bg-BG"/>
        </w:rPr>
        <w:t xml:space="preserve"> година</w:t>
      </w:r>
    </w:p>
    <w:p w:rsidR="00E61B50" w:rsidRDefault="00E61B5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2.Заверен отчет за усвоените финансови средств</w:t>
      </w:r>
      <w:r w:rsidR="00EA2135">
        <w:rPr>
          <w:sz w:val="28"/>
          <w:szCs w:val="28"/>
          <w:lang w:val="bg-BG"/>
        </w:rPr>
        <w:t>а от държавната субсидия за 2021</w:t>
      </w:r>
      <w:r>
        <w:rPr>
          <w:sz w:val="28"/>
          <w:szCs w:val="28"/>
          <w:lang w:val="bg-BG"/>
        </w:rPr>
        <w:t xml:space="preserve"> г.    </w:t>
      </w:r>
    </w:p>
    <w:p w:rsidR="00E61B50" w:rsidRDefault="00BC2D94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E61B50">
        <w:rPr>
          <w:sz w:val="28"/>
          <w:szCs w:val="28"/>
          <w:lang w:val="bg-BG"/>
        </w:rPr>
        <w:t>.</w:t>
      </w:r>
      <w:r w:rsidR="00B15770">
        <w:rPr>
          <w:sz w:val="28"/>
          <w:szCs w:val="28"/>
          <w:lang w:val="bg-BG"/>
        </w:rPr>
        <w:t>Заверен отчет за изразходваните финансови средства за допълнителна субсидия 2021г.</w:t>
      </w:r>
      <w:r w:rsidR="00B15770">
        <w:rPr>
          <w:sz w:val="28"/>
          <w:szCs w:val="28"/>
          <w:lang w:val="bg-BG"/>
        </w:rPr>
        <w:br/>
      </w:r>
      <w:r w:rsidR="00B15770">
        <w:rPr>
          <w:sz w:val="28"/>
          <w:szCs w:val="28"/>
          <w:lang w:val="bg-BG"/>
        </w:rPr>
        <w:br/>
        <w:t>4.</w:t>
      </w:r>
      <w:r w:rsidR="00E61B50">
        <w:rPr>
          <w:sz w:val="28"/>
          <w:szCs w:val="28"/>
          <w:lang w:val="bg-BG"/>
        </w:rPr>
        <w:t>Копие от Договора за ползваните помещения</w:t>
      </w:r>
    </w:p>
    <w:p w:rsidR="00E61B50" w:rsidRDefault="00B1577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E61B50">
        <w:rPr>
          <w:sz w:val="28"/>
          <w:szCs w:val="28"/>
          <w:lang w:val="bg-BG"/>
        </w:rPr>
        <w:t>.Справка за осигурените щатни бройки</w:t>
      </w:r>
    </w:p>
    <w:p w:rsidR="00E61B50" w:rsidRDefault="00B1577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DB20B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Актуално състояние на Читалището издадено от Агенцията па вписванията през  Месец Януари 2022г. </w:t>
      </w: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bg-BG"/>
        </w:rPr>
        <w:t>копие</w:t>
      </w:r>
      <w:proofErr w:type="gramEnd"/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>7.Удостоверения за регистрация на Читалището и Библиотеката  в</w:t>
      </w:r>
      <w:r w:rsidR="00D30E3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</w:t>
      </w:r>
      <w:r w:rsidR="00D30E37">
        <w:rPr>
          <w:sz w:val="28"/>
          <w:szCs w:val="28"/>
          <w:lang w:val="bg-BG"/>
        </w:rPr>
        <w:t>инистерството на културата</w:t>
      </w:r>
    </w:p>
    <w:p w:rsidR="00E61B50" w:rsidRDefault="00B1577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E61B50">
        <w:rPr>
          <w:sz w:val="28"/>
          <w:szCs w:val="28"/>
          <w:lang w:val="bg-BG"/>
        </w:rPr>
        <w:t>.Протокол от проведеното последно отчетно- изборно събрание</w:t>
      </w:r>
      <w:r>
        <w:rPr>
          <w:sz w:val="28"/>
          <w:szCs w:val="28"/>
          <w:lang w:val="bg-BG"/>
        </w:rPr>
        <w:t xml:space="preserve"> довело до промяна в Актуалното състояние </w:t>
      </w:r>
    </w:p>
    <w:p w:rsidR="00E61B50" w:rsidRDefault="00B1577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561A50">
        <w:rPr>
          <w:sz w:val="28"/>
          <w:szCs w:val="28"/>
          <w:lang w:val="bg-BG"/>
        </w:rPr>
        <w:t>.Няма отдадени под наем помещения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</w:r>
      <w:r w:rsidR="00BC2D94">
        <w:rPr>
          <w:sz w:val="28"/>
          <w:szCs w:val="28"/>
          <w:lang w:val="bg-BG"/>
        </w:rPr>
        <w:t>10</w:t>
      </w:r>
      <w:r w:rsidR="00E61B50">
        <w:rPr>
          <w:sz w:val="28"/>
          <w:szCs w:val="28"/>
          <w:lang w:val="bg-BG"/>
        </w:rPr>
        <w:t xml:space="preserve">.Справка за броя на членовете на читалището и събрания членски внос                                                                          </w:t>
      </w:r>
      <w:r>
        <w:rPr>
          <w:sz w:val="28"/>
          <w:szCs w:val="28"/>
          <w:lang w:val="bg-BG"/>
        </w:rPr>
        <w:t xml:space="preserve">                               </w:t>
      </w:r>
      <w:r w:rsidR="0069523A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br/>
        <w:t xml:space="preserve">                            </w:t>
      </w:r>
      <w:bookmarkStart w:id="0" w:name="_GoBack"/>
      <w:bookmarkEnd w:id="0"/>
      <w:r w:rsidR="00E61B50">
        <w:rPr>
          <w:sz w:val="28"/>
          <w:szCs w:val="28"/>
          <w:lang w:val="bg-BG"/>
        </w:rPr>
        <w:t>Председател:</w:t>
      </w:r>
    </w:p>
    <w:p w:rsidR="00E61B50" w:rsidRDefault="00E61B5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</w:t>
      </w:r>
      <w:r w:rsidR="00561A50">
        <w:rPr>
          <w:sz w:val="28"/>
          <w:szCs w:val="28"/>
          <w:lang w:val="bg-BG"/>
        </w:rPr>
        <w:t xml:space="preserve">                   /Наталия Захариева</w:t>
      </w:r>
      <w:r>
        <w:rPr>
          <w:sz w:val="28"/>
          <w:szCs w:val="28"/>
          <w:lang w:val="bg-BG"/>
        </w:rPr>
        <w:t>/</w:t>
      </w:r>
    </w:p>
    <w:p w:rsidR="00E61B50" w:rsidRDefault="00B15770" w:rsidP="00E61B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       </w:t>
      </w:r>
    </w:p>
    <w:p w:rsidR="00E61B50" w:rsidRDefault="00E61B50" w:rsidP="00E61B50">
      <w:pPr>
        <w:rPr>
          <w:sz w:val="28"/>
          <w:szCs w:val="28"/>
          <w:lang w:val="bg-BG"/>
        </w:rPr>
      </w:pPr>
    </w:p>
    <w:p w:rsidR="00E61B50" w:rsidRDefault="00E61B50" w:rsidP="00E61B50">
      <w:pPr>
        <w:jc w:val="center"/>
        <w:rPr>
          <w:sz w:val="28"/>
          <w:szCs w:val="28"/>
          <w:lang w:val="bg-BG"/>
        </w:rPr>
      </w:pPr>
    </w:p>
    <w:p w:rsidR="00E61B50" w:rsidRDefault="00E61B50" w:rsidP="00E61B50">
      <w:pPr>
        <w:jc w:val="center"/>
        <w:rPr>
          <w:sz w:val="28"/>
          <w:szCs w:val="28"/>
          <w:lang w:val="bg-BG"/>
        </w:rPr>
      </w:pPr>
    </w:p>
    <w:p w:rsidR="00E61B50" w:rsidRDefault="00E61B50" w:rsidP="00E61B5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СПРАВКА</w:t>
      </w:r>
    </w:p>
    <w:p w:rsidR="00E61B50" w:rsidRDefault="00E61B50" w:rsidP="00E61B50">
      <w:pPr>
        <w:jc w:val="center"/>
        <w:rPr>
          <w:b/>
          <w:sz w:val="32"/>
          <w:szCs w:val="32"/>
          <w:lang w:val="bg-BG"/>
        </w:rPr>
      </w:pPr>
    </w:p>
    <w:p w:rsidR="00E61B50" w:rsidRDefault="00E61B50" w:rsidP="00E61B5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броя на членовете на НЧ“Пробуда-1927“ с.Буковлък и събрания членски внос</w:t>
      </w:r>
    </w:p>
    <w:p w:rsidR="00E61B50" w:rsidRDefault="00E61B50" w:rsidP="00E61B50">
      <w:pPr>
        <w:jc w:val="center"/>
        <w:rPr>
          <w:b/>
          <w:sz w:val="32"/>
          <w:szCs w:val="32"/>
          <w:lang w:val="bg-BG"/>
        </w:rPr>
      </w:pPr>
    </w:p>
    <w:p w:rsidR="00E61B50" w:rsidRDefault="00E80A09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1.Членове-64 /шест</w:t>
      </w:r>
      <w:r w:rsidR="00561A50">
        <w:rPr>
          <w:sz w:val="32"/>
          <w:szCs w:val="32"/>
          <w:lang w:val="bg-BG"/>
        </w:rPr>
        <w:t>де</w:t>
      </w:r>
      <w:r>
        <w:rPr>
          <w:sz w:val="32"/>
          <w:szCs w:val="32"/>
          <w:lang w:val="bg-BG"/>
        </w:rPr>
        <w:t>сет и чети</w:t>
      </w:r>
      <w:r w:rsidR="00E61B50">
        <w:rPr>
          <w:sz w:val="32"/>
          <w:szCs w:val="32"/>
          <w:lang w:val="bg-BG"/>
        </w:rPr>
        <w:t>ри/</w:t>
      </w:r>
    </w:p>
    <w:p w:rsidR="00E61B50" w:rsidRDefault="00EA2135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2.Събран членски внос-405лв./четиристотин и пет</w:t>
      </w:r>
      <w:r w:rsidR="00E61B50">
        <w:rPr>
          <w:sz w:val="32"/>
          <w:szCs w:val="32"/>
          <w:lang w:val="bg-BG"/>
        </w:rPr>
        <w:t xml:space="preserve"> лв.</w:t>
      </w:r>
      <w:r w:rsidR="00561A50">
        <w:rPr>
          <w:sz w:val="32"/>
          <w:szCs w:val="32"/>
          <w:lang w:val="bg-BG"/>
        </w:rPr>
        <w:t>/</w:t>
      </w: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</w:p>
    <w:p w:rsidR="00E61B50" w:rsidRDefault="00E61B50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Председател:</w:t>
      </w:r>
    </w:p>
    <w:p w:rsidR="00E61B50" w:rsidRDefault="00E61B50" w:rsidP="00E61B5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</w:t>
      </w:r>
      <w:r w:rsidR="00561A50">
        <w:rPr>
          <w:sz w:val="32"/>
          <w:szCs w:val="32"/>
          <w:lang w:val="bg-BG"/>
        </w:rPr>
        <w:t xml:space="preserve">                   /Наталия Захариева</w:t>
      </w:r>
      <w:r>
        <w:rPr>
          <w:sz w:val="32"/>
          <w:szCs w:val="32"/>
          <w:lang w:val="bg-BG"/>
        </w:rPr>
        <w:t>/</w:t>
      </w:r>
    </w:p>
    <w:p w:rsidR="00E93135" w:rsidRDefault="00E93135"/>
    <w:sectPr w:rsidR="00E9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50"/>
    <w:rsid w:val="00032303"/>
    <w:rsid w:val="000523AD"/>
    <w:rsid w:val="000B7B97"/>
    <w:rsid w:val="001234AB"/>
    <w:rsid w:val="001325AB"/>
    <w:rsid w:val="001432F6"/>
    <w:rsid w:val="001A0E40"/>
    <w:rsid w:val="002166C9"/>
    <w:rsid w:val="00325D90"/>
    <w:rsid w:val="00360C6F"/>
    <w:rsid w:val="003907C0"/>
    <w:rsid w:val="00417454"/>
    <w:rsid w:val="004A155D"/>
    <w:rsid w:val="00561A50"/>
    <w:rsid w:val="00567236"/>
    <w:rsid w:val="006528ED"/>
    <w:rsid w:val="006602D7"/>
    <w:rsid w:val="00691024"/>
    <w:rsid w:val="0069523A"/>
    <w:rsid w:val="006B02D6"/>
    <w:rsid w:val="00724A5F"/>
    <w:rsid w:val="00770506"/>
    <w:rsid w:val="007B4792"/>
    <w:rsid w:val="007D315A"/>
    <w:rsid w:val="007E6393"/>
    <w:rsid w:val="008400F4"/>
    <w:rsid w:val="008A57B3"/>
    <w:rsid w:val="008F62E8"/>
    <w:rsid w:val="0092047D"/>
    <w:rsid w:val="00A37DB9"/>
    <w:rsid w:val="00B15770"/>
    <w:rsid w:val="00B35409"/>
    <w:rsid w:val="00BA0797"/>
    <w:rsid w:val="00BB10A9"/>
    <w:rsid w:val="00BC2D94"/>
    <w:rsid w:val="00BC6697"/>
    <w:rsid w:val="00C57044"/>
    <w:rsid w:val="00C60999"/>
    <w:rsid w:val="00CA6ABB"/>
    <w:rsid w:val="00D30E37"/>
    <w:rsid w:val="00D36DA4"/>
    <w:rsid w:val="00DB20BE"/>
    <w:rsid w:val="00E30694"/>
    <w:rsid w:val="00E37A21"/>
    <w:rsid w:val="00E511DD"/>
    <w:rsid w:val="00E61B50"/>
    <w:rsid w:val="00E80A09"/>
    <w:rsid w:val="00E93135"/>
    <w:rsid w:val="00EA2135"/>
    <w:rsid w:val="00EA372C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50"/>
    <w:rPr>
      <w:lang w:val="vi-V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50"/>
    <w:pPr>
      <w:spacing w:after="0" w:line="240" w:lineRule="auto"/>
    </w:pPr>
    <w:rPr>
      <w:lang w:val="vi-V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A6ABB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50"/>
    <w:rPr>
      <w:lang w:val="vi-V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50"/>
    <w:pPr>
      <w:spacing w:after="0" w:line="240" w:lineRule="auto"/>
    </w:pPr>
    <w:rPr>
      <w:lang w:val="vi-V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A6ABB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2020-09-17T08:17:00Z</cp:lastPrinted>
  <dcterms:created xsi:type="dcterms:W3CDTF">2019-01-07T10:06:00Z</dcterms:created>
  <dcterms:modified xsi:type="dcterms:W3CDTF">2022-01-18T12:45:00Z</dcterms:modified>
</cp:coreProperties>
</file>